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F15BD6" w14:textId="77777777" w:rsidR="00CD5299" w:rsidRDefault="00CD5299" w:rsidP="00CD5299">
      <w:pPr>
        <w:pStyle w:val="ListParagraph"/>
        <w:spacing w:line="254" w:lineRule="auto"/>
        <w:jc w:val="both"/>
        <w:rPr>
          <w:rFonts w:ascii="Times New Roman" w:hAnsi="Times New Roman" w:cs="Times New Roman"/>
        </w:rPr>
      </w:pPr>
    </w:p>
    <w:p w14:paraId="2F61AAF4" w14:textId="2CD8067A" w:rsidR="00CD5299" w:rsidRPr="001443E7" w:rsidRDefault="00F53012" w:rsidP="001443E7">
      <w:pPr>
        <w:pStyle w:val="ListParagraph"/>
        <w:spacing w:line="254" w:lineRule="auto"/>
        <w:ind w:left="0"/>
        <w:jc w:val="both"/>
        <w:rPr>
          <w:rFonts w:ascii="Times New Roman" w:hAnsi="Times New Roman" w:cs="Times New Roman"/>
          <w:b/>
          <w:sz w:val="24"/>
          <w:szCs w:val="24"/>
        </w:rPr>
      </w:pPr>
      <w:r w:rsidRPr="001443E7">
        <w:rPr>
          <w:rFonts w:ascii="Times New Roman" w:hAnsi="Times New Roman" w:cs="Times New Roman"/>
          <w:b/>
          <w:sz w:val="24"/>
          <w:szCs w:val="24"/>
        </w:rPr>
        <w:t>1.</w:t>
      </w:r>
      <w:r w:rsidR="00CD5299" w:rsidRPr="001443E7">
        <w:rPr>
          <w:rFonts w:ascii="Times New Roman" w:hAnsi="Times New Roman" w:cs="Times New Roman"/>
          <w:b/>
          <w:sz w:val="24"/>
          <w:szCs w:val="24"/>
        </w:rPr>
        <w:t>Aplinkosauginiai reikalavimai baldams:</w:t>
      </w:r>
    </w:p>
    <w:p w14:paraId="1EE0ADB8" w14:textId="6868AE08" w:rsidR="00F53012" w:rsidRPr="001443E7" w:rsidRDefault="00F53012" w:rsidP="001443E7">
      <w:pPr>
        <w:pStyle w:val="ListParagraph"/>
        <w:spacing w:line="254" w:lineRule="auto"/>
        <w:ind w:left="0"/>
        <w:jc w:val="both"/>
        <w:rPr>
          <w:rFonts w:ascii="Times New Roman" w:hAnsi="Times New Roman" w:cs="Times New Roman"/>
          <w:sz w:val="24"/>
          <w:szCs w:val="24"/>
        </w:rPr>
      </w:pPr>
      <w:r w:rsidRPr="001443E7">
        <w:rPr>
          <w:rFonts w:ascii="Times New Roman" w:hAnsi="Times New Roman" w:cs="Times New Roman"/>
          <w:sz w:val="24"/>
          <w:szCs w:val="24"/>
        </w:rPr>
        <w:t>1.1.</w:t>
      </w:r>
      <w:r w:rsidRPr="001443E7">
        <w:rPr>
          <w:rFonts w:ascii="Times New Roman" w:hAnsi="Times New Roman" w:cs="Times New Roman"/>
          <w:sz w:val="24"/>
          <w:szCs w:val="24"/>
        </w:rPr>
        <w:tab/>
        <w:t xml:space="preserve">Tiekėjas privalo vadovautis Lietuvos Respublikos aplinkos ministro 2011 m. birželio 28 d. įsakymu Nr. D1-508 „Dėl aplinkos apsaugos kriterijų taikymo, vykdant žaliuosius pirkimus, tvarkos aprašo patvirtinimo“ (aktuali redakcija) (toliau – Įsakymas) patvirtinto „Aplinkos apsaugos kriterijų taikymo, vykdant žaliuosius pirkimus, tvarkos aprašo“ VII skyriuje pateiktais minimaliais aplinkos apsaugos kriterijais, taikomais baldams. </w:t>
      </w:r>
      <w:r w:rsidRPr="001443E7">
        <w:rPr>
          <w:rFonts w:ascii="Times New Roman" w:hAnsi="Times New Roman" w:cs="Times New Roman"/>
          <w:b/>
          <w:bCs/>
          <w:sz w:val="24"/>
          <w:szCs w:val="24"/>
        </w:rPr>
        <w:t xml:space="preserve">Šiuose bendruosiuose reikalavimuose nustatyti minimalūs aplinkosauginiai kriterijai </w:t>
      </w:r>
      <w:r w:rsidR="00222029">
        <w:rPr>
          <w:rFonts w:ascii="Times New Roman" w:hAnsi="Times New Roman" w:cs="Times New Roman"/>
          <w:b/>
          <w:bCs/>
          <w:sz w:val="24"/>
          <w:szCs w:val="24"/>
        </w:rPr>
        <w:t xml:space="preserve">Baldams </w:t>
      </w:r>
      <w:r w:rsidRPr="001443E7">
        <w:rPr>
          <w:rFonts w:ascii="Times New Roman" w:hAnsi="Times New Roman" w:cs="Times New Roman"/>
          <w:b/>
          <w:bCs/>
          <w:sz w:val="24"/>
          <w:szCs w:val="24"/>
        </w:rPr>
        <w:t>yra privalomi</w:t>
      </w:r>
      <w:r w:rsidRPr="001443E7">
        <w:rPr>
          <w:rFonts w:ascii="Times New Roman" w:hAnsi="Times New Roman" w:cs="Times New Roman"/>
          <w:sz w:val="24"/>
          <w:szCs w:val="24"/>
        </w:rPr>
        <w:t>, tiekėjas dalyvaudamas konkurse įsipareigoja laikytis šių reikalavimų, PO atskirai netikrina atitikties, tačiau atskirai paprašius Tiekėjas turi pateikti atitikimą šiems reikalavimas įrodančius dokumentus:</w:t>
      </w:r>
    </w:p>
    <w:p w14:paraId="2C751CC6" w14:textId="77777777" w:rsidR="00F53012" w:rsidRPr="001443E7" w:rsidRDefault="00F53012" w:rsidP="001443E7">
      <w:pPr>
        <w:pStyle w:val="ListParagraph"/>
        <w:spacing w:line="254" w:lineRule="auto"/>
        <w:ind w:left="0"/>
        <w:jc w:val="both"/>
        <w:rPr>
          <w:rFonts w:ascii="Times New Roman" w:hAnsi="Times New Roman" w:cs="Times New Roman"/>
          <w:sz w:val="24"/>
          <w:szCs w:val="24"/>
        </w:rPr>
      </w:pPr>
      <w:r w:rsidRPr="001443E7">
        <w:rPr>
          <w:rFonts w:ascii="Times New Roman" w:hAnsi="Times New Roman" w:cs="Times New Roman"/>
          <w:sz w:val="24"/>
          <w:szCs w:val="24"/>
        </w:rPr>
        <w:t>1.1.1.</w:t>
      </w:r>
      <w:r w:rsidRPr="001443E7">
        <w:rPr>
          <w:rFonts w:ascii="Times New Roman" w:hAnsi="Times New Roman" w:cs="Times New Roman"/>
          <w:sz w:val="24"/>
          <w:szCs w:val="24"/>
        </w:rPr>
        <w:tab/>
        <w:t>ne mažiau kaip 80 proc. balduose naudojamos medienos, medienos medžiagų ir gaminių turi būti iš miškų, sertifikuotų naudojant FSC ar PEFC miškų sertifikavimo sistemas arba lygiavertes sertifikavimo sistemas;</w:t>
      </w:r>
    </w:p>
    <w:p w14:paraId="23DDA2DC" w14:textId="77777777" w:rsidR="00F53012" w:rsidRPr="001443E7" w:rsidRDefault="00F53012" w:rsidP="001443E7">
      <w:pPr>
        <w:pStyle w:val="ListParagraph"/>
        <w:spacing w:line="254" w:lineRule="auto"/>
        <w:ind w:left="0"/>
        <w:jc w:val="both"/>
        <w:rPr>
          <w:rFonts w:ascii="Times New Roman" w:hAnsi="Times New Roman" w:cs="Times New Roman"/>
          <w:sz w:val="24"/>
          <w:szCs w:val="24"/>
        </w:rPr>
      </w:pPr>
      <w:r w:rsidRPr="001443E7">
        <w:rPr>
          <w:rFonts w:ascii="Times New Roman" w:hAnsi="Times New Roman" w:cs="Times New Roman"/>
          <w:sz w:val="24"/>
          <w:szCs w:val="24"/>
        </w:rPr>
        <w:t>1.1.2.</w:t>
      </w:r>
      <w:r w:rsidRPr="001443E7">
        <w:rPr>
          <w:rFonts w:ascii="Times New Roman" w:hAnsi="Times New Roman" w:cs="Times New Roman"/>
          <w:sz w:val="24"/>
          <w:szCs w:val="24"/>
        </w:rPr>
        <w:tab/>
        <w:t>visos plastikinės dalys, kurių masė ≥ 50 g, turi būti paženklintos kaip tinkamos perdirbti pagal LST EN ISO 11469 „Bendrasis plastikinių gaminių identifikavimas ir ženklinimas“ (toliau – LST EN ISO 11469) ar lygiavertį standartą;</w:t>
      </w:r>
    </w:p>
    <w:p w14:paraId="08BD9DFA" w14:textId="77777777" w:rsidR="00F53012" w:rsidRPr="001443E7" w:rsidRDefault="00F53012" w:rsidP="001443E7">
      <w:pPr>
        <w:pStyle w:val="ListParagraph"/>
        <w:spacing w:line="254" w:lineRule="auto"/>
        <w:ind w:left="0"/>
        <w:jc w:val="both"/>
        <w:rPr>
          <w:rFonts w:ascii="Times New Roman" w:hAnsi="Times New Roman" w:cs="Times New Roman"/>
          <w:sz w:val="24"/>
          <w:szCs w:val="24"/>
        </w:rPr>
      </w:pPr>
      <w:r w:rsidRPr="001443E7">
        <w:rPr>
          <w:rFonts w:ascii="Times New Roman" w:hAnsi="Times New Roman" w:cs="Times New Roman"/>
          <w:sz w:val="24"/>
          <w:szCs w:val="24"/>
        </w:rPr>
        <w:t>1.1.3.</w:t>
      </w:r>
      <w:r w:rsidRPr="001443E7">
        <w:rPr>
          <w:rFonts w:ascii="Times New Roman" w:hAnsi="Times New Roman" w:cs="Times New Roman"/>
          <w:sz w:val="24"/>
          <w:szCs w:val="24"/>
        </w:rPr>
        <w:tab/>
        <w:t>jei baldo kamšalo sudėtyje naudojamos sintetinės poliesterio medžiagos, jų sudėtyje turi būti dalis perdirbtų medžiagų;</w:t>
      </w:r>
    </w:p>
    <w:p w14:paraId="6D62414E" w14:textId="77777777" w:rsidR="00F53012" w:rsidRPr="001443E7" w:rsidRDefault="00F53012" w:rsidP="001443E7">
      <w:pPr>
        <w:pStyle w:val="ListParagraph"/>
        <w:spacing w:line="254" w:lineRule="auto"/>
        <w:ind w:left="0"/>
        <w:jc w:val="both"/>
        <w:rPr>
          <w:rFonts w:ascii="Times New Roman" w:hAnsi="Times New Roman" w:cs="Times New Roman"/>
          <w:sz w:val="24"/>
          <w:szCs w:val="24"/>
        </w:rPr>
      </w:pPr>
      <w:r w:rsidRPr="001443E7">
        <w:rPr>
          <w:rFonts w:ascii="Times New Roman" w:hAnsi="Times New Roman" w:cs="Times New Roman"/>
          <w:sz w:val="24"/>
          <w:szCs w:val="24"/>
        </w:rPr>
        <w:t>1.1.4.</w:t>
      </w:r>
      <w:r w:rsidRPr="001443E7">
        <w:rPr>
          <w:rFonts w:ascii="Times New Roman" w:hAnsi="Times New Roman" w:cs="Times New Roman"/>
          <w:sz w:val="24"/>
          <w:szCs w:val="24"/>
        </w:rPr>
        <w:tab/>
        <w:t>paviršiams dengti naudojamuose produktuose:</w:t>
      </w:r>
    </w:p>
    <w:p w14:paraId="6D704418" w14:textId="77777777" w:rsidR="00F53012" w:rsidRPr="001443E7" w:rsidRDefault="00F53012" w:rsidP="001443E7">
      <w:pPr>
        <w:pStyle w:val="ListParagraph"/>
        <w:spacing w:line="254" w:lineRule="auto"/>
        <w:ind w:left="0"/>
        <w:jc w:val="both"/>
        <w:rPr>
          <w:rFonts w:ascii="Times New Roman" w:hAnsi="Times New Roman" w:cs="Times New Roman"/>
          <w:sz w:val="24"/>
          <w:szCs w:val="24"/>
        </w:rPr>
      </w:pPr>
      <w:r w:rsidRPr="001443E7">
        <w:rPr>
          <w:rFonts w:ascii="Times New Roman" w:hAnsi="Times New Roman" w:cs="Times New Roman"/>
          <w:sz w:val="24"/>
          <w:szCs w:val="24"/>
        </w:rPr>
        <w:t>1.1.4.1.</w:t>
      </w:r>
      <w:r w:rsidRPr="001443E7">
        <w:rPr>
          <w:rFonts w:ascii="Times New Roman" w:hAnsi="Times New Roman" w:cs="Times New Roman"/>
          <w:sz w:val="24"/>
          <w:szCs w:val="24"/>
        </w:rPr>
        <w:tab/>
        <w:t>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06F1492E" w14:textId="77777777" w:rsidR="00F53012" w:rsidRPr="001443E7" w:rsidRDefault="00F53012" w:rsidP="001443E7">
      <w:pPr>
        <w:pStyle w:val="ListParagraph"/>
        <w:spacing w:line="254" w:lineRule="auto"/>
        <w:ind w:left="0"/>
        <w:jc w:val="both"/>
        <w:rPr>
          <w:rFonts w:ascii="Times New Roman" w:hAnsi="Times New Roman" w:cs="Times New Roman"/>
          <w:sz w:val="24"/>
          <w:szCs w:val="24"/>
        </w:rPr>
      </w:pPr>
      <w:r w:rsidRPr="001443E7">
        <w:rPr>
          <w:rFonts w:ascii="Times New Roman" w:hAnsi="Times New Roman" w:cs="Times New Roman"/>
          <w:sz w:val="24"/>
          <w:szCs w:val="24"/>
        </w:rPr>
        <w:t>1.1.4.2.</w:t>
      </w:r>
      <w:r w:rsidRPr="001443E7">
        <w:rPr>
          <w:rFonts w:ascii="Times New Roman" w:hAnsi="Times New Roman" w:cs="Times New Roman"/>
          <w:sz w:val="24"/>
          <w:szCs w:val="24"/>
        </w:rPr>
        <w:tab/>
        <w:t>neturi būti daugiau kaip 5 proc. masės lakiųjų organinių junginių (LOJ);</w:t>
      </w:r>
    </w:p>
    <w:p w14:paraId="719111F2" w14:textId="77777777" w:rsidR="00F53012" w:rsidRPr="001443E7" w:rsidRDefault="00F53012" w:rsidP="001443E7">
      <w:pPr>
        <w:pStyle w:val="ListParagraph"/>
        <w:spacing w:line="254" w:lineRule="auto"/>
        <w:ind w:left="0"/>
        <w:jc w:val="both"/>
        <w:rPr>
          <w:rFonts w:ascii="Times New Roman" w:hAnsi="Times New Roman" w:cs="Times New Roman"/>
          <w:sz w:val="24"/>
          <w:szCs w:val="24"/>
        </w:rPr>
      </w:pPr>
      <w:r w:rsidRPr="001443E7">
        <w:rPr>
          <w:rFonts w:ascii="Times New Roman" w:hAnsi="Times New Roman" w:cs="Times New Roman"/>
          <w:sz w:val="24"/>
          <w:szCs w:val="24"/>
        </w:rPr>
        <w:t>1.1.4.3.</w:t>
      </w:r>
      <w:r w:rsidRPr="001443E7">
        <w:rPr>
          <w:rFonts w:ascii="Times New Roman" w:hAnsi="Times New Roman" w:cs="Times New Roman"/>
          <w:sz w:val="24"/>
          <w:szCs w:val="24"/>
        </w:rPr>
        <w:tab/>
        <w:t>neturi būti chromo (VI) junginių;</w:t>
      </w:r>
    </w:p>
    <w:p w14:paraId="656A5F82" w14:textId="77777777" w:rsidR="00F53012" w:rsidRPr="001443E7" w:rsidRDefault="00F53012" w:rsidP="001443E7">
      <w:pPr>
        <w:pStyle w:val="ListParagraph"/>
        <w:spacing w:line="254" w:lineRule="auto"/>
        <w:ind w:left="0"/>
        <w:jc w:val="both"/>
        <w:rPr>
          <w:rFonts w:ascii="Times New Roman" w:hAnsi="Times New Roman" w:cs="Times New Roman"/>
          <w:sz w:val="24"/>
          <w:szCs w:val="24"/>
        </w:rPr>
      </w:pPr>
      <w:r w:rsidRPr="001443E7">
        <w:rPr>
          <w:rFonts w:ascii="Times New Roman" w:hAnsi="Times New Roman" w:cs="Times New Roman"/>
          <w:sz w:val="24"/>
          <w:szCs w:val="24"/>
        </w:rPr>
        <w:t>1.1.4.4.</w:t>
      </w:r>
      <w:r w:rsidRPr="001443E7">
        <w:rPr>
          <w:rFonts w:ascii="Times New Roman" w:hAnsi="Times New Roman" w:cs="Times New Roman"/>
          <w:sz w:val="24"/>
          <w:szCs w:val="24"/>
        </w:rPr>
        <w:tab/>
      </w:r>
      <w:proofErr w:type="spellStart"/>
      <w:r w:rsidRPr="001443E7">
        <w:rPr>
          <w:rFonts w:ascii="Times New Roman" w:hAnsi="Times New Roman" w:cs="Times New Roman"/>
          <w:sz w:val="24"/>
          <w:szCs w:val="24"/>
        </w:rPr>
        <w:t>formaldehido</w:t>
      </w:r>
      <w:proofErr w:type="spellEnd"/>
      <w:r w:rsidRPr="001443E7">
        <w:rPr>
          <w:rFonts w:ascii="Times New Roman" w:hAnsi="Times New Roman" w:cs="Times New Roman"/>
          <w:sz w:val="24"/>
          <w:szCs w:val="24"/>
        </w:rPr>
        <w:t xml:space="preserve"> išmetamieji teršalai neturi viršyti 0,05 </w:t>
      </w:r>
      <w:proofErr w:type="spellStart"/>
      <w:r w:rsidRPr="001443E7">
        <w:rPr>
          <w:rFonts w:ascii="Times New Roman" w:hAnsi="Times New Roman" w:cs="Times New Roman"/>
          <w:sz w:val="24"/>
          <w:szCs w:val="24"/>
        </w:rPr>
        <w:t>ppm</w:t>
      </w:r>
      <w:proofErr w:type="spellEnd"/>
      <w:r w:rsidRPr="001443E7">
        <w:rPr>
          <w:rFonts w:ascii="Times New Roman" w:hAnsi="Times New Roman" w:cs="Times New Roman"/>
          <w:sz w:val="24"/>
          <w:szCs w:val="24"/>
        </w:rPr>
        <w:t>.</w:t>
      </w:r>
    </w:p>
    <w:p w14:paraId="3CDEDBF6" w14:textId="12E95B66" w:rsidR="00F53012" w:rsidRDefault="00F53012" w:rsidP="001443E7">
      <w:pPr>
        <w:pStyle w:val="ListParagraph"/>
        <w:spacing w:line="254" w:lineRule="auto"/>
        <w:ind w:left="0"/>
        <w:jc w:val="both"/>
        <w:rPr>
          <w:rFonts w:ascii="Times New Roman" w:hAnsi="Times New Roman" w:cs="Times New Roman"/>
          <w:sz w:val="24"/>
          <w:szCs w:val="24"/>
        </w:rPr>
      </w:pPr>
      <w:r w:rsidRPr="001443E7">
        <w:rPr>
          <w:rFonts w:ascii="Times New Roman" w:hAnsi="Times New Roman" w:cs="Times New Roman"/>
          <w:sz w:val="24"/>
          <w:szCs w:val="24"/>
        </w:rPr>
        <w:t>1.2.</w:t>
      </w:r>
      <w:r w:rsidRPr="001443E7">
        <w:rPr>
          <w:rFonts w:ascii="Times New Roman" w:hAnsi="Times New Roman" w:cs="Times New Roman"/>
          <w:sz w:val="24"/>
          <w:szCs w:val="24"/>
        </w:rPr>
        <w:tab/>
        <w:t>Baldų pristatymo ir sumontavimo metu susidariusias atliekas, pakavimo medžiagas ir / arba tarą Tiekėjas turi rūšiuoti ir išvežti savo jėgomis. Savo lėšomis Tiekėjas pats arba per atliekų vežėją susidariusias atliekas, pakavimo medžiagas ir / arba tarą turi perduoti jas apdorojančiai ir / arba perdirbančiai įmonei ir PO paprašius, pateikti jam atliekų apdorojimą patvirtinančius dokumentus (pažymą apie galutinį atliekų apdorojimą arba kitą patvirtinantį dokumentą).</w:t>
      </w:r>
    </w:p>
    <w:p w14:paraId="1D642083" w14:textId="77777777" w:rsidR="00222029" w:rsidRPr="001443E7" w:rsidRDefault="00222029" w:rsidP="001443E7">
      <w:pPr>
        <w:pStyle w:val="ListParagraph"/>
        <w:spacing w:line="254" w:lineRule="auto"/>
        <w:ind w:left="0"/>
        <w:jc w:val="both"/>
        <w:rPr>
          <w:rFonts w:ascii="Times New Roman" w:hAnsi="Times New Roman" w:cs="Times New Roman"/>
          <w:sz w:val="24"/>
          <w:szCs w:val="24"/>
        </w:rPr>
      </w:pPr>
    </w:p>
    <w:p w14:paraId="6FFF475D" w14:textId="25400DDE" w:rsidR="00CD5299" w:rsidRPr="001443E7" w:rsidRDefault="00F53012" w:rsidP="001443E7">
      <w:pPr>
        <w:pStyle w:val="ListParagraph"/>
        <w:spacing w:line="254" w:lineRule="auto"/>
        <w:ind w:left="0"/>
        <w:jc w:val="both"/>
        <w:rPr>
          <w:rFonts w:ascii="Times New Roman" w:hAnsi="Times New Roman" w:cs="Times New Roman"/>
          <w:sz w:val="24"/>
          <w:szCs w:val="24"/>
        </w:rPr>
      </w:pPr>
      <w:r w:rsidRPr="001443E7">
        <w:rPr>
          <w:rFonts w:ascii="Times New Roman" w:hAnsi="Times New Roman" w:cs="Times New Roman"/>
          <w:sz w:val="24"/>
          <w:szCs w:val="24"/>
        </w:rPr>
        <w:tab/>
      </w:r>
      <w:r w:rsidRPr="001443E7">
        <w:rPr>
          <w:rFonts w:ascii="Times New Roman" w:hAnsi="Times New Roman" w:cs="Times New Roman"/>
          <w:b/>
          <w:bCs/>
          <w:sz w:val="24"/>
          <w:szCs w:val="24"/>
        </w:rPr>
        <w:t>Deklaracija dėl atitikties aplinkosauginiams reikalavimams (teikiama kartu su pasiūlymu).</w:t>
      </w:r>
    </w:p>
    <w:p w14:paraId="3FAA0FE1" w14:textId="09B12734" w:rsidR="00F53012" w:rsidRDefault="00F53012" w:rsidP="00F53012">
      <w:pPr>
        <w:pStyle w:val="ListParagraph"/>
        <w:spacing w:line="254" w:lineRule="auto"/>
        <w:jc w:val="both"/>
        <w:rPr>
          <w:rFonts w:ascii="Times New Roman" w:hAnsi="Times New Roman" w:cs="Times New Roman"/>
        </w:rPr>
      </w:pPr>
    </w:p>
    <w:p w14:paraId="6C39B20E" w14:textId="7C70BDD1" w:rsidR="00F53012" w:rsidRDefault="00F53012" w:rsidP="00F53012">
      <w:pPr>
        <w:pStyle w:val="ListParagraph"/>
        <w:spacing w:line="254" w:lineRule="auto"/>
        <w:jc w:val="both"/>
        <w:rPr>
          <w:rFonts w:ascii="Times New Roman" w:hAnsi="Times New Roman" w:cs="Times New Roman"/>
        </w:rPr>
      </w:pPr>
    </w:p>
    <w:p w14:paraId="0C2EE926" w14:textId="7EB311C5" w:rsidR="00F53012" w:rsidRDefault="00F53012" w:rsidP="00F53012">
      <w:pPr>
        <w:pStyle w:val="ListParagraph"/>
        <w:spacing w:line="254" w:lineRule="auto"/>
        <w:jc w:val="both"/>
        <w:rPr>
          <w:rFonts w:ascii="Times New Roman" w:hAnsi="Times New Roman" w:cs="Times New Roman"/>
        </w:rPr>
      </w:pPr>
    </w:p>
    <w:p w14:paraId="36BDB0E5" w14:textId="263824A0" w:rsidR="00F53012" w:rsidRDefault="00F53012" w:rsidP="00F53012">
      <w:pPr>
        <w:pStyle w:val="ListParagraph"/>
        <w:spacing w:line="254" w:lineRule="auto"/>
        <w:jc w:val="both"/>
        <w:rPr>
          <w:rFonts w:ascii="Times New Roman" w:hAnsi="Times New Roman" w:cs="Times New Roman"/>
        </w:rPr>
      </w:pPr>
    </w:p>
    <w:p w14:paraId="52E1C306" w14:textId="3A03A029" w:rsidR="00F53012" w:rsidRDefault="00F53012" w:rsidP="00F53012">
      <w:pPr>
        <w:pStyle w:val="ListParagraph"/>
        <w:spacing w:line="254" w:lineRule="auto"/>
        <w:jc w:val="both"/>
        <w:rPr>
          <w:rFonts w:ascii="Times New Roman" w:hAnsi="Times New Roman" w:cs="Times New Roman"/>
        </w:rPr>
      </w:pPr>
    </w:p>
    <w:p w14:paraId="38241CB6" w14:textId="5C6E4776" w:rsidR="00F53012" w:rsidRDefault="00F53012" w:rsidP="00F53012">
      <w:pPr>
        <w:pStyle w:val="ListParagraph"/>
        <w:spacing w:line="254" w:lineRule="auto"/>
        <w:jc w:val="both"/>
        <w:rPr>
          <w:rFonts w:ascii="Times New Roman" w:hAnsi="Times New Roman" w:cs="Times New Roman"/>
        </w:rPr>
      </w:pPr>
    </w:p>
    <w:p w14:paraId="0DB84F70" w14:textId="72CC3FCB" w:rsidR="00F53012" w:rsidRDefault="00F53012" w:rsidP="00F53012">
      <w:pPr>
        <w:pStyle w:val="ListParagraph"/>
        <w:spacing w:line="254" w:lineRule="auto"/>
        <w:jc w:val="both"/>
        <w:rPr>
          <w:rFonts w:ascii="Times New Roman" w:hAnsi="Times New Roman" w:cs="Times New Roman"/>
        </w:rPr>
      </w:pPr>
    </w:p>
    <w:p w14:paraId="20B85339" w14:textId="5A5D6A94" w:rsidR="00F53012" w:rsidRDefault="00F53012" w:rsidP="00F53012">
      <w:pPr>
        <w:pStyle w:val="ListParagraph"/>
        <w:spacing w:line="254" w:lineRule="auto"/>
        <w:jc w:val="both"/>
        <w:rPr>
          <w:rFonts w:ascii="Times New Roman" w:hAnsi="Times New Roman" w:cs="Times New Roman"/>
        </w:rPr>
      </w:pPr>
    </w:p>
    <w:p w14:paraId="4CCE846F" w14:textId="29BB79E8" w:rsidR="00F53012" w:rsidRDefault="00F53012" w:rsidP="00F53012">
      <w:pPr>
        <w:pStyle w:val="ListParagraph"/>
        <w:spacing w:line="254" w:lineRule="auto"/>
        <w:jc w:val="both"/>
        <w:rPr>
          <w:rFonts w:ascii="Times New Roman" w:hAnsi="Times New Roman" w:cs="Times New Roman"/>
        </w:rPr>
      </w:pPr>
    </w:p>
    <w:p w14:paraId="18407C1F" w14:textId="7CE665A2" w:rsidR="00F53012" w:rsidRDefault="00F53012" w:rsidP="00F53012">
      <w:pPr>
        <w:pStyle w:val="ListParagraph"/>
        <w:spacing w:line="254" w:lineRule="auto"/>
        <w:jc w:val="both"/>
        <w:rPr>
          <w:rFonts w:ascii="Times New Roman" w:hAnsi="Times New Roman" w:cs="Times New Roman"/>
        </w:rPr>
      </w:pPr>
    </w:p>
    <w:p w14:paraId="2DD5F6C8" w14:textId="0469251C" w:rsidR="00F53012" w:rsidRDefault="00F53012" w:rsidP="00F53012">
      <w:pPr>
        <w:pStyle w:val="ListParagraph"/>
        <w:spacing w:line="254" w:lineRule="auto"/>
        <w:jc w:val="both"/>
        <w:rPr>
          <w:rFonts w:ascii="Times New Roman" w:hAnsi="Times New Roman" w:cs="Times New Roman"/>
        </w:rPr>
      </w:pPr>
    </w:p>
    <w:p w14:paraId="50C15D77" w14:textId="252B8436" w:rsidR="00F53012" w:rsidRDefault="00F53012" w:rsidP="00F53012">
      <w:pPr>
        <w:pStyle w:val="ListParagraph"/>
        <w:spacing w:line="254" w:lineRule="auto"/>
        <w:jc w:val="both"/>
        <w:rPr>
          <w:rFonts w:ascii="Times New Roman" w:hAnsi="Times New Roman" w:cs="Times New Roman"/>
        </w:rPr>
      </w:pPr>
    </w:p>
    <w:p w14:paraId="7A9AEA4B" w14:textId="77777777" w:rsidR="00F53012" w:rsidRPr="00BD28F0" w:rsidRDefault="00F53012" w:rsidP="00BD28F0">
      <w:pPr>
        <w:spacing w:line="254" w:lineRule="auto"/>
        <w:jc w:val="both"/>
        <w:rPr>
          <w:rFonts w:ascii="Times New Roman" w:hAnsi="Times New Roman" w:cs="Times New Roman"/>
        </w:rPr>
      </w:pPr>
    </w:p>
    <w:p w14:paraId="44164363" w14:textId="77777777" w:rsidR="00F53012" w:rsidRPr="00B16F3D" w:rsidRDefault="00F53012" w:rsidP="00F53012">
      <w:pPr>
        <w:spacing w:line="240" w:lineRule="auto"/>
        <w:jc w:val="center"/>
        <w:rPr>
          <w:rFonts w:ascii="Times New Roman" w:eastAsia="Times New Roman" w:hAnsi="Times New Roman" w:cs="Times New Roman"/>
          <w:color w:val="000000"/>
          <w:sz w:val="24"/>
          <w:szCs w:val="24"/>
          <w:u w:val="single"/>
          <w:lang w:eastAsia="lt-LT"/>
        </w:rPr>
      </w:pPr>
      <w:r w:rsidRPr="00B16F3D">
        <w:rPr>
          <w:rFonts w:ascii="Times New Roman" w:eastAsia="Times New Roman" w:hAnsi="Times New Roman" w:cs="Times New Roman"/>
          <w:color w:val="000000"/>
          <w:sz w:val="24"/>
          <w:szCs w:val="24"/>
          <w:u w:val="single"/>
          <w:lang w:eastAsia="lt-LT"/>
        </w:rPr>
        <w:t>___________________________________</w:t>
      </w:r>
    </w:p>
    <w:p w14:paraId="25240070" w14:textId="77777777" w:rsidR="00F53012" w:rsidRPr="00B16F3D" w:rsidRDefault="00F53012" w:rsidP="00F53012">
      <w:pPr>
        <w:spacing w:line="240" w:lineRule="auto"/>
        <w:jc w:val="center"/>
        <w:rPr>
          <w:rFonts w:ascii="Times New Roman" w:eastAsia="Times New Roman" w:hAnsi="Times New Roman" w:cs="Times New Roman"/>
          <w:sz w:val="24"/>
          <w:szCs w:val="24"/>
          <w:lang w:eastAsia="lt-LT"/>
        </w:rPr>
      </w:pPr>
      <w:r w:rsidRPr="00B16F3D">
        <w:rPr>
          <w:rFonts w:ascii="Times New Roman" w:eastAsia="Times New Roman" w:hAnsi="Times New Roman" w:cs="Times New Roman"/>
          <w:color w:val="000000"/>
          <w:sz w:val="24"/>
          <w:szCs w:val="24"/>
          <w:lang w:eastAsia="lt-LT"/>
        </w:rPr>
        <w:lastRenderedPageBreak/>
        <w:t> (Tiekėjo pavadinimas)</w:t>
      </w:r>
    </w:p>
    <w:p w14:paraId="7131897F" w14:textId="77777777" w:rsidR="00F53012" w:rsidRPr="00B16F3D" w:rsidRDefault="00F53012" w:rsidP="00F53012">
      <w:pPr>
        <w:spacing w:line="240" w:lineRule="auto"/>
        <w:rPr>
          <w:rFonts w:ascii="Times New Roman" w:eastAsia="Times New Roman" w:hAnsi="Times New Roman" w:cs="Times New Roman"/>
          <w:sz w:val="24"/>
          <w:szCs w:val="24"/>
          <w:lang w:eastAsia="lt-LT"/>
        </w:rPr>
      </w:pPr>
    </w:p>
    <w:p w14:paraId="1474D1EA" w14:textId="77777777" w:rsidR="00F53012" w:rsidRPr="00B16F3D" w:rsidRDefault="00F53012" w:rsidP="00F53012">
      <w:pPr>
        <w:spacing w:line="240" w:lineRule="auto"/>
        <w:rPr>
          <w:rFonts w:ascii="Times New Roman" w:eastAsia="Times New Roman" w:hAnsi="Times New Roman" w:cs="Times New Roman"/>
          <w:color w:val="000000"/>
          <w:sz w:val="24"/>
          <w:szCs w:val="24"/>
          <w:lang w:eastAsia="lt-LT"/>
        </w:rPr>
      </w:pPr>
    </w:p>
    <w:p w14:paraId="60A5AC63" w14:textId="77777777" w:rsidR="00F53012" w:rsidRPr="00B16F3D" w:rsidRDefault="00F53012" w:rsidP="00F53012">
      <w:pPr>
        <w:spacing w:line="240" w:lineRule="auto"/>
        <w:rPr>
          <w:rFonts w:ascii="Times New Roman" w:eastAsia="Times New Roman" w:hAnsi="Times New Roman" w:cs="Times New Roman"/>
          <w:b/>
          <w:bCs/>
          <w:color w:val="000000"/>
          <w:sz w:val="24"/>
          <w:szCs w:val="24"/>
          <w:lang w:eastAsia="lt-LT"/>
        </w:rPr>
      </w:pPr>
      <w:r w:rsidRPr="00B16F3D">
        <w:rPr>
          <w:rFonts w:ascii="Times New Roman" w:eastAsia="Times New Roman" w:hAnsi="Times New Roman" w:cs="Times New Roman"/>
          <w:b/>
          <w:bCs/>
          <w:color w:val="000000"/>
          <w:sz w:val="24"/>
          <w:szCs w:val="24"/>
          <w:lang w:eastAsia="lt-LT"/>
        </w:rPr>
        <w:t xml:space="preserve">Vilniaus Gedimino technikos universitetui </w:t>
      </w:r>
    </w:p>
    <w:p w14:paraId="4ED33C83" w14:textId="77777777" w:rsidR="00F53012" w:rsidRPr="00B16F3D" w:rsidRDefault="00F53012" w:rsidP="00F53012">
      <w:pPr>
        <w:spacing w:line="240" w:lineRule="auto"/>
        <w:rPr>
          <w:rFonts w:ascii="Times New Roman" w:eastAsia="Times New Roman" w:hAnsi="Times New Roman" w:cs="Times New Roman"/>
          <w:b/>
          <w:bCs/>
          <w:smallCaps/>
          <w:color w:val="000000"/>
          <w:sz w:val="24"/>
          <w:szCs w:val="24"/>
          <w:lang w:eastAsia="lt-LT"/>
        </w:rPr>
      </w:pPr>
    </w:p>
    <w:p w14:paraId="18C552AC" w14:textId="21CC32A0" w:rsidR="00F53012" w:rsidRDefault="00F53012" w:rsidP="00F53012">
      <w:pPr>
        <w:spacing w:line="240" w:lineRule="auto"/>
        <w:jc w:val="center"/>
        <w:rPr>
          <w:rFonts w:ascii="Times New Roman" w:eastAsia="Times New Roman" w:hAnsi="Times New Roman" w:cs="Times New Roman"/>
          <w:sz w:val="24"/>
          <w:szCs w:val="24"/>
          <w:lang w:eastAsia="lt-LT"/>
        </w:rPr>
      </w:pPr>
      <w:r w:rsidRPr="00B16F3D">
        <w:rPr>
          <w:rFonts w:ascii="Times New Roman" w:eastAsia="Times New Roman" w:hAnsi="Times New Roman" w:cs="Times New Roman"/>
          <w:b/>
          <w:bCs/>
          <w:smallCaps/>
          <w:color w:val="000000"/>
          <w:sz w:val="24"/>
          <w:szCs w:val="24"/>
          <w:lang w:eastAsia="lt-LT"/>
        </w:rPr>
        <w:t>TIEKĖJO  DEKLARACIJA</w:t>
      </w:r>
      <w:r w:rsidR="00D260B5">
        <w:rPr>
          <w:rFonts w:ascii="Times New Roman" w:eastAsia="Times New Roman" w:hAnsi="Times New Roman" w:cs="Times New Roman"/>
          <w:b/>
          <w:bCs/>
          <w:smallCaps/>
          <w:color w:val="000000"/>
          <w:sz w:val="24"/>
          <w:szCs w:val="24"/>
          <w:lang w:eastAsia="lt-LT"/>
        </w:rPr>
        <w:t xml:space="preserve"> </w:t>
      </w:r>
      <w:r w:rsidR="00EA05B5">
        <w:rPr>
          <w:rFonts w:ascii="Times New Roman" w:eastAsia="Times New Roman" w:hAnsi="Times New Roman" w:cs="Times New Roman"/>
          <w:b/>
          <w:bCs/>
          <w:smallCaps/>
          <w:color w:val="000000"/>
          <w:sz w:val="24"/>
          <w:szCs w:val="24"/>
          <w:lang w:eastAsia="lt-LT"/>
        </w:rPr>
        <w:t>DĖL APLINKOSAUGINIŲ REIKALAVIMŲ</w:t>
      </w:r>
    </w:p>
    <w:p w14:paraId="6501453B" w14:textId="77777777" w:rsidR="00F53012" w:rsidRPr="00B16F3D" w:rsidRDefault="00F53012" w:rsidP="00F53012">
      <w:pPr>
        <w:spacing w:line="240" w:lineRule="auto"/>
        <w:jc w:val="center"/>
        <w:rPr>
          <w:rFonts w:ascii="Times New Roman" w:eastAsia="Times New Roman" w:hAnsi="Times New Roman" w:cs="Times New Roman"/>
          <w:sz w:val="24"/>
          <w:szCs w:val="24"/>
          <w:lang w:eastAsia="lt-LT"/>
        </w:rPr>
      </w:pPr>
      <w:r w:rsidRPr="00B16F3D">
        <w:rPr>
          <w:rFonts w:ascii="Times New Roman" w:eastAsia="Times New Roman" w:hAnsi="Times New Roman" w:cs="Times New Roman"/>
          <w:color w:val="000000"/>
          <w:sz w:val="24"/>
          <w:szCs w:val="24"/>
          <w:lang w:eastAsia="lt-LT"/>
        </w:rPr>
        <w:t>_________</w:t>
      </w:r>
    </w:p>
    <w:p w14:paraId="7CC9E3D6" w14:textId="77777777" w:rsidR="00F53012" w:rsidRPr="00B16F3D" w:rsidRDefault="00F53012" w:rsidP="00F53012">
      <w:pPr>
        <w:spacing w:line="240" w:lineRule="auto"/>
        <w:jc w:val="center"/>
        <w:rPr>
          <w:rFonts w:ascii="Times New Roman" w:eastAsia="Times New Roman" w:hAnsi="Times New Roman" w:cs="Times New Roman"/>
          <w:sz w:val="24"/>
          <w:szCs w:val="24"/>
          <w:lang w:eastAsia="lt-LT"/>
        </w:rPr>
      </w:pPr>
      <w:r w:rsidRPr="00B16F3D">
        <w:rPr>
          <w:rFonts w:ascii="Times New Roman" w:eastAsia="Times New Roman" w:hAnsi="Times New Roman" w:cs="Times New Roman"/>
          <w:color w:val="000000"/>
          <w:sz w:val="24"/>
          <w:szCs w:val="24"/>
          <w:lang w:eastAsia="lt-LT"/>
        </w:rPr>
        <w:t>(Data)</w:t>
      </w:r>
    </w:p>
    <w:p w14:paraId="68368F29" w14:textId="77777777" w:rsidR="00F53012" w:rsidRPr="00B16F3D" w:rsidRDefault="00F53012" w:rsidP="00F53012">
      <w:pPr>
        <w:jc w:val="right"/>
        <w:rPr>
          <w:rFonts w:ascii="Times New Roman" w:hAnsi="Times New Roman" w:cs="Times New Roman"/>
          <w:sz w:val="24"/>
          <w:szCs w:val="24"/>
        </w:rPr>
      </w:pPr>
    </w:p>
    <w:p w14:paraId="101F1301" w14:textId="77777777" w:rsidR="00F53012" w:rsidRPr="00B16F3D" w:rsidRDefault="00F53012" w:rsidP="00F53012">
      <w:pPr>
        <w:jc w:val="both"/>
        <w:rPr>
          <w:rFonts w:ascii="Times New Roman" w:hAnsi="Times New Roman" w:cs="Times New Roman"/>
          <w:sz w:val="24"/>
          <w:szCs w:val="24"/>
        </w:rPr>
      </w:pPr>
      <w:r w:rsidRPr="00B16F3D">
        <w:rPr>
          <w:rFonts w:ascii="Times New Roman" w:hAnsi="Times New Roman" w:cs="Times New Roman"/>
          <w:sz w:val="24"/>
          <w:szCs w:val="24"/>
        </w:rPr>
        <w:t xml:space="preserve"> Patvirtinu, kad siūlomos prekės atitiks šiuos reikalavimus ir perkančiajai pareikalavus pateiksiu atitikimą šiems reikalavimas nurodytus įrodančius dokumentus.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4"/>
        <w:gridCol w:w="3426"/>
        <w:gridCol w:w="1978"/>
      </w:tblGrid>
      <w:tr w:rsidR="00F53012" w:rsidRPr="00B16F3D" w14:paraId="714FD503" w14:textId="77777777" w:rsidTr="003F4BC5">
        <w:trPr>
          <w:tblHeader/>
        </w:trPr>
        <w:tc>
          <w:tcPr>
            <w:tcW w:w="2194" w:type="pct"/>
            <w:tcBorders>
              <w:top w:val="single" w:sz="4" w:space="0" w:color="auto"/>
              <w:left w:val="single" w:sz="4" w:space="0" w:color="auto"/>
              <w:bottom w:val="single" w:sz="4" w:space="0" w:color="auto"/>
              <w:right w:val="single" w:sz="4" w:space="0" w:color="auto"/>
            </w:tcBorders>
            <w:vAlign w:val="center"/>
            <w:hideMark/>
          </w:tcPr>
          <w:p w14:paraId="1328D18D" w14:textId="77777777" w:rsidR="00F53012" w:rsidRPr="00B16F3D" w:rsidRDefault="00F53012" w:rsidP="003F4BC5">
            <w:pPr>
              <w:spacing w:line="240" w:lineRule="auto"/>
              <w:jc w:val="center"/>
              <w:rPr>
                <w:rFonts w:ascii="Times New Roman" w:eastAsia="Calibri" w:hAnsi="Times New Roman" w:cs="Times New Roman"/>
                <w:b/>
                <w:sz w:val="24"/>
                <w:szCs w:val="24"/>
                <w:lang w:eastAsia="lt-LT"/>
              </w:rPr>
            </w:pPr>
            <w:r w:rsidRPr="00B16F3D">
              <w:rPr>
                <w:rFonts w:ascii="Times New Roman" w:eastAsia="Calibri" w:hAnsi="Times New Roman" w:cs="Times New Roman"/>
                <w:b/>
                <w:sz w:val="24"/>
                <w:szCs w:val="24"/>
                <w:lang w:eastAsia="lt-LT"/>
              </w:rPr>
              <w:t>Reikalavimai</w:t>
            </w:r>
          </w:p>
        </w:tc>
        <w:tc>
          <w:tcPr>
            <w:tcW w:w="1779" w:type="pct"/>
            <w:tcBorders>
              <w:top w:val="single" w:sz="4" w:space="0" w:color="auto"/>
              <w:left w:val="single" w:sz="4" w:space="0" w:color="auto"/>
              <w:bottom w:val="single" w:sz="4" w:space="0" w:color="auto"/>
              <w:right w:val="single" w:sz="4" w:space="0" w:color="auto"/>
            </w:tcBorders>
            <w:vAlign w:val="center"/>
          </w:tcPr>
          <w:p w14:paraId="1FFBCCF1" w14:textId="77777777" w:rsidR="00F53012" w:rsidRPr="00B16F3D" w:rsidRDefault="00F53012" w:rsidP="003F4BC5">
            <w:pPr>
              <w:spacing w:line="240" w:lineRule="auto"/>
              <w:jc w:val="center"/>
              <w:rPr>
                <w:rFonts w:ascii="Times New Roman" w:eastAsia="Calibri" w:hAnsi="Times New Roman" w:cs="Times New Roman"/>
                <w:b/>
                <w:sz w:val="24"/>
                <w:szCs w:val="24"/>
                <w:lang w:eastAsia="lt-LT"/>
              </w:rPr>
            </w:pPr>
            <w:r w:rsidRPr="00B16F3D">
              <w:rPr>
                <w:rFonts w:ascii="Times New Roman" w:eastAsia="Calibri" w:hAnsi="Times New Roman" w:cs="Times New Roman"/>
                <w:b/>
                <w:sz w:val="24"/>
                <w:szCs w:val="24"/>
                <w:lang w:eastAsia="lt-LT"/>
              </w:rPr>
              <w:t>Reikalavimus, patvirtinantys dokumentai</w:t>
            </w:r>
          </w:p>
        </w:tc>
        <w:tc>
          <w:tcPr>
            <w:tcW w:w="1027" w:type="pct"/>
            <w:tcBorders>
              <w:top w:val="single" w:sz="4" w:space="0" w:color="auto"/>
              <w:left w:val="single" w:sz="4" w:space="0" w:color="auto"/>
              <w:bottom w:val="single" w:sz="4" w:space="0" w:color="auto"/>
              <w:right w:val="single" w:sz="4" w:space="0" w:color="auto"/>
            </w:tcBorders>
            <w:vAlign w:val="center"/>
          </w:tcPr>
          <w:p w14:paraId="19F1EE4E" w14:textId="77777777" w:rsidR="00F53012" w:rsidRPr="00B16F3D" w:rsidRDefault="00F53012" w:rsidP="003F4BC5">
            <w:pPr>
              <w:spacing w:line="240" w:lineRule="auto"/>
              <w:jc w:val="center"/>
              <w:rPr>
                <w:rFonts w:ascii="Times New Roman" w:eastAsia="Calibri" w:hAnsi="Times New Roman" w:cs="Times New Roman"/>
                <w:b/>
                <w:sz w:val="24"/>
                <w:szCs w:val="24"/>
                <w:lang w:eastAsia="lt-LT"/>
              </w:rPr>
            </w:pPr>
            <w:r w:rsidRPr="00B16F3D">
              <w:rPr>
                <w:rFonts w:ascii="Times New Roman" w:eastAsia="Calibri" w:hAnsi="Times New Roman" w:cs="Times New Roman"/>
                <w:b/>
                <w:sz w:val="24"/>
                <w:szCs w:val="24"/>
                <w:lang w:eastAsia="lt-LT"/>
              </w:rPr>
              <w:t>Tiekėjo pateikiami dokumentai, įrodantys prekių atitiktį</w:t>
            </w:r>
            <w:r w:rsidRPr="00B16F3D">
              <w:rPr>
                <w:rFonts w:ascii="Times New Roman" w:eastAsia="Century Gothic" w:hAnsi="Times New Roman" w:cs="Times New Roman"/>
                <w:b/>
                <w:bCs/>
                <w:sz w:val="24"/>
                <w:szCs w:val="24"/>
                <w:lang w:eastAsia="lt-LT"/>
              </w:rPr>
              <w:t xml:space="preserve"> nurodytiems aplinkos apsaugos kriterijams</w:t>
            </w:r>
          </w:p>
        </w:tc>
      </w:tr>
      <w:tr w:rsidR="00F53012" w:rsidRPr="00B16F3D" w14:paraId="197ECDAE" w14:textId="77777777" w:rsidTr="003F4BC5">
        <w:trPr>
          <w:tblHeader/>
        </w:trPr>
        <w:tc>
          <w:tcPr>
            <w:tcW w:w="2194" w:type="pct"/>
            <w:tcBorders>
              <w:top w:val="single" w:sz="4" w:space="0" w:color="auto"/>
              <w:left w:val="single" w:sz="4" w:space="0" w:color="auto"/>
              <w:bottom w:val="single" w:sz="4" w:space="0" w:color="auto"/>
              <w:right w:val="single" w:sz="4" w:space="0" w:color="auto"/>
            </w:tcBorders>
            <w:hideMark/>
          </w:tcPr>
          <w:p w14:paraId="1EABDA83" w14:textId="77777777" w:rsidR="00F53012" w:rsidRPr="00B16F3D" w:rsidRDefault="00F53012" w:rsidP="003F4BC5">
            <w:pPr>
              <w:spacing w:line="240" w:lineRule="auto"/>
              <w:jc w:val="center"/>
              <w:rPr>
                <w:rFonts w:ascii="Times New Roman" w:eastAsia="Times New Roman" w:hAnsi="Times New Roman" w:cs="Times New Roman"/>
                <w:bCs/>
                <w:sz w:val="24"/>
                <w:szCs w:val="24"/>
                <w:lang w:eastAsia="lt-LT"/>
              </w:rPr>
            </w:pPr>
            <w:r w:rsidRPr="00B16F3D">
              <w:rPr>
                <w:rFonts w:ascii="Times New Roman" w:eastAsia="Times New Roman" w:hAnsi="Times New Roman" w:cs="Times New Roman"/>
                <w:bCs/>
                <w:sz w:val="24"/>
                <w:szCs w:val="24"/>
                <w:lang w:eastAsia="lt-LT"/>
              </w:rPr>
              <w:t>1</w:t>
            </w:r>
          </w:p>
        </w:tc>
        <w:tc>
          <w:tcPr>
            <w:tcW w:w="1779" w:type="pct"/>
            <w:tcBorders>
              <w:top w:val="single" w:sz="4" w:space="0" w:color="auto"/>
              <w:left w:val="single" w:sz="4" w:space="0" w:color="auto"/>
              <w:bottom w:val="single" w:sz="4" w:space="0" w:color="auto"/>
              <w:right w:val="single" w:sz="4" w:space="0" w:color="auto"/>
            </w:tcBorders>
          </w:tcPr>
          <w:p w14:paraId="41EAA855" w14:textId="77777777" w:rsidR="00F53012" w:rsidRPr="00B16F3D" w:rsidRDefault="00F53012" w:rsidP="003F4BC5">
            <w:pPr>
              <w:spacing w:line="240" w:lineRule="auto"/>
              <w:jc w:val="center"/>
              <w:rPr>
                <w:rFonts w:ascii="Times New Roman" w:eastAsia="Times New Roman" w:hAnsi="Times New Roman" w:cs="Times New Roman"/>
                <w:bCs/>
                <w:sz w:val="24"/>
                <w:szCs w:val="24"/>
                <w:lang w:eastAsia="lt-LT"/>
              </w:rPr>
            </w:pPr>
            <w:r w:rsidRPr="00B16F3D">
              <w:rPr>
                <w:rFonts w:ascii="Times New Roman" w:eastAsia="Times New Roman" w:hAnsi="Times New Roman" w:cs="Times New Roman"/>
                <w:bCs/>
                <w:sz w:val="24"/>
                <w:szCs w:val="24"/>
                <w:lang w:eastAsia="lt-LT"/>
              </w:rPr>
              <w:t>2</w:t>
            </w:r>
          </w:p>
        </w:tc>
        <w:tc>
          <w:tcPr>
            <w:tcW w:w="1027" w:type="pct"/>
            <w:tcBorders>
              <w:top w:val="single" w:sz="4" w:space="0" w:color="auto"/>
              <w:left w:val="single" w:sz="4" w:space="0" w:color="auto"/>
              <w:bottom w:val="single" w:sz="4" w:space="0" w:color="auto"/>
              <w:right w:val="single" w:sz="4" w:space="0" w:color="auto"/>
            </w:tcBorders>
          </w:tcPr>
          <w:p w14:paraId="6248AF6D" w14:textId="77777777" w:rsidR="00F53012" w:rsidRPr="00B16F3D" w:rsidRDefault="00F53012" w:rsidP="003F4BC5">
            <w:pPr>
              <w:spacing w:line="240" w:lineRule="auto"/>
              <w:jc w:val="center"/>
              <w:rPr>
                <w:rFonts w:ascii="Times New Roman" w:eastAsia="Times New Roman" w:hAnsi="Times New Roman" w:cs="Times New Roman"/>
                <w:bCs/>
                <w:sz w:val="24"/>
                <w:szCs w:val="24"/>
                <w:lang w:eastAsia="lt-LT"/>
              </w:rPr>
            </w:pPr>
            <w:r w:rsidRPr="00B16F3D">
              <w:rPr>
                <w:rFonts w:ascii="Times New Roman" w:eastAsia="Times New Roman" w:hAnsi="Times New Roman" w:cs="Times New Roman"/>
                <w:bCs/>
                <w:sz w:val="24"/>
                <w:szCs w:val="24"/>
                <w:lang w:eastAsia="lt-LT"/>
              </w:rPr>
              <w:t>3</w:t>
            </w:r>
          </w:p>
        </w:tc>
      </w:tr>
      <w:tr w:rsidR="00F53012" w:rsidRPr="00B16F3D" w14:paraId="2B69B919" w14:textId="77777777" w:rsidTr="003F4BC5">
        <w:trPr>
          <w:trHeight w:val="627"/>
        </w:trPr>
        <w:tc>
          <w:tcPr>
            <w:tcW w:w="2194" w:type="pct"/>
            <w:tcBorders>
              <w:top w:val="single" w:sz="4" w:space="0" w:color="auto"/>
              <w:left w:val="single" w:sz="4" w:space="0" w:color="auto"/>
              <w:bottom w:val="single" w:sz="4" w:space="0" w:color="auto"/>
              <w:right w:val="single" w:sz="4" w:space="0" w:color="auto"/>
            </w:tcBorders>
          </w:tcPr>
          <w:p w14:paraId="425C4DB3" w14:textId="72358B6C" w:rsidR="00E7540A" w:rsidRDefault="00E7540A" w:rsidP="003F4BC5">
            <w:pPr>
              <w:pStyle w:val="Default"/>
              <w:jc w:val="both"/>
              <w:rPr>
                <w:rFonts w:ascii="Times New Roman" w:eastAsia="Times New Roman" w:hAnsi="Times New Roman" w:cs="Times New Roman"/>
                <w:bCs/>
                <w:lang w:eastAsia="lt-LT"/>
              </w:rPr>
            </w:pPr>
            <w:r>
              <w:rPr>
                <w:rFonts w:ascii="Times New Roman" w:eastAsia="Times New Roman" w:hAnsi="Times New Roman" w:cs="Times New Roman"/>
                <w:bCs/>
                <w:lang w:eastAsia="lt-LT"/>
              </w:rPr>
              <w:t>Nustatyti vadovaujantis aprašo 4.1 ir 4.2 punkto nuostatomis</w:t>
            </w:r>
          </w:p>
          <w:p w14:paraId="30A540F6" w14:textId="17E83595" w:rsidR="00F53012" w:rsidRPr="00B16F3D" w:rsidRDefault="00F53012" w:rsidP="003F4BC5">
            <w:pPr>
              <w:pStyle w:val="Default"/>
              <w:jc w:val="both"/>
              <w:rPr>
                <w:rFonts w:ascii="Times New Roman" w:hAnsi="Times New Roman" w:cs="Times New Roman"/>
              </w:rPr>
            </w:pPr>
            <w:r w:rsidRPr="00B16F3D">
              <w:rPr>
                <w:rFonts w:ascii="Times New Roman" w:hAnsi="Times New Roman" w:cs="Times New Roman"/>
              </w:rPr>
              <w:t>1.Baldai</w:t>
            </w:r>
          </w:p>
          <w:tbl>
            <w:tblPr>
              <w:tblW w:w="0" w:type="auto"/>
              <w:tblLook w:val="04A0" w:firstRow="1" w:lastRow="0" w:firstColumn="1" w:lastColumn="0" w:noHBand="0" w:noVBand="1"/>
            </w:tblPr>
            <w:tblGrid>
              <w:gridCol w:w="4008"/>
            </w:tblGrid>
            <w:tr w:rsidR="00F53012" w:rsidRPr="00B16F3D" w14:paraId="09879C5B" w14:textId="77777777" w:rsidTr="003F4BC5">
              <w:trPr>
                <w:trHeight w:val="2470"/>
              </w:trPr>
              <w:tc>
                <w:tcPr>
                  <w:tcW w:w="4625" w:type="dxa"/>
                  <w:tcBorders>
                    <w:top w:val="nil"/>
                    <w:left w:val="nil"/>
                    <w:bottom w:val="nil"/>
                    <w:right w:val="nil"/>
                  </w:tcBorders>
                  <w:hideMark/>
                </w:tcPr>
                <w:p w14:paraId="4EB9F269" w14:textId="77777777" w:rsidR="00F53012" w:rsidRDefault="00F53012" w:rsidP="003F4BC5">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1.1. ne mažiau kaip 80 proc. balduose naudojamos medienos, medienos medžiagų ir gaminių turi būti iš miškų, sertifikuotų naudojant FSC22 22 </w:t>
                  </w:r>
                  <w:r w:rsidRPr="00B16F3D">
                    <w:rPr>
                      <w:rFonts w:ascii="Times New Roman" w:hAnsi="Times New Roman" w:cs="Times New Roman"/>
                      <w:color w:val="0000FF"/>
                      <w:sz w:val="24"/>
                      <w:szCs w:val="24"/>
                      <w:lang w:bidi="lo-LA"/>
                    </w:rPr>
                    <w:t xml:space="preserve">https://fsc.org/en </w:t>
                  </w:r>
                  <w:r w:rsidRPr="00B16F3D">
                    <w:rPr>
                      <w:rFonts w:ascii="Times New Roman" w:hAnsi="Times New Roman" w:cs="Times New Roman"/>
                      <w:color w:val="000000"/>
                      <w:sz w:val="24"/>
                      <w:szCs w:val="24"/>
                      <w:lang w:bidi="lo-LA"/>
                    </w:rPr>
                    <w:t xml:space="preserve">ar PEFC23 23 </w:t>
                  </w:r>
                  <w:r w:rsidRPr="00B16F3D">
                    <w:rPr>
                      <w:rFonts w:ascii="Times New Roman" w:hAnsi="Times New Roman" w:cs="Times New Roman"/>
                      <w:color w:val="0000FF"/>
                      <w:sz w:val="24"/>
                      <w:szCs w:val="24"/>
                      <w:lang w:bidi="lo-LA"/>
                    </w:rPr>
                    <w:t xml:space="preserve">https://www.pefc.org/ </w:t>
                  </w:r>
                  <w:r w:rsidRPr="00B16F3D">
                    <w:rPr>
                      <w:rFonts w:ascii="Times New Roman" w:hAnsi="Times New Roman" w:cs="Times New Roman"/>
                      <w:color w:val="000000"/>
                      <w:sz w:val="24"/>
                      <w:szCs w:val="24"/>
                      <w:lang w:bidi="lo-LA"/>
                    </w:rPr>
                    <w:t xml:space="preserve">miškų sertifikavimo sistemas arba lygiavertes sertifikavimo sistemas; </w:t>
                  </w:r>
                </w:p>
                <w:p w14:paraId="4E958634" w14:textId="77777777" w:rsidR="00F53012" w:rsidRDefault="00F53012" w:rsidP="003F4BC5">
                  <w:pPr>
                    <w:autoSpaceDE w:val="0"/>
                    <w:autoSpaceDN w:val="0"/>
                    <w:adjustRightInd w:val="0"/>
                    <w:spacing w:line="240" w:lineRule="auto"/>
                    <w:rPr>
                      <w:rFonts w:ascii="Times New Roman" w:hAnsi="Times New Roman" w:cs="Times New Roman"/>
                      <w:color w:val="000000"/>
                      <w:sz w:val="24"/>
                      <w:szCs w:val="24"/>
                      <w:lang w:bidi="lo-LA"/>
                    </w:rPr>
                  </w:pPr>
                </w:p>
                <w:p w14:paraId="594A4D7C" w14:textId="77777777" w:rsidR="00F53012" w:rsidRDefault="00F53012" w:rsidP="003F4BC5">
                  <w:pPr>
                    <w:autoSpaceDE w:val="0"/>
                    <w:autoSpaceDN w:val="0"/>
                    <w:adjustRightInd w:val="0"/>
                    <w:spacing w:line="240" w:lineRule="auto"/>
                    <w:rPr>
                      <w:rFonts w:ascii="Times New Roman" w:hAnsi="Times New Roman" w:cs="Times New Roman"/>
                      <w:color w:val="000000"/>
                      <w:sz w:val="24"/>
                      <w:szCs w:val="24"/>
                      <w:lang w:bidi="lo-LA"/>
                    </w:rPr>
                  </w:pPr>
                </w:p>
                <w:p w14:paraId="128B6AA9" w14:textId="77777777" w:rsidR="00F53012" w:rsidRPr="00B16F3D" w:rsidRDefault="00F53012" w:rsidP="003F4BC5">
                  <w:pPr>
                    <w:autoSpaceDE w:val="0"/>
                    <w:autoSpaceDN w:val="0"/>
                    <w:adjustRightInd w:val="0"/>
                    <w:spacing w:line="240" w:lineRule="auto"/>
                    <w:rPr>
                      <w:rFonts w:ascii="Times New Roman" w:hAnsi="Times New Roman" w:cs="Times New Roman"/>
                      <w:color w:val="000000"/>
                      <w:sz w:val="24"/>
                      <w:szCs w:val="24"/>
                      <w:lang w:bidi="lo-LA"/>
                    </w:rPr>
                  </w:pPr>
                </w:p>
              </w:tc>
            </w:tr>
            <w:tr w:rsidR="00F53012" w:rsidRPr="00B16F3D" w14:paraId="507F98F4" w14:textId="77777777" w:rsidTr="003F4BC5">
              <w:trPr>
                <w:trHeight w:val="1637"/>
              </w:trPr>
              <w:tc>
                <w:tcPr>
                  <w:tcW w:w="4625" w:type="dxa"/>
                  <w:tcBorders>
                    <w:top w:val="nil"/>
                    <w:left w:val="nil"/>
                    <w:bottom w:val="nil"/>
                    <w:right w:val="nil"/>
                  </w:tcBorders>
                  <w:hideMark/>
                </w:tcPr>
                <w:p w14:paraId="3286030F" w14:textId="77777777" w:rsidR="00F53012" w:rsidRPr="00B16F3D" w:rsidRDefault="00F53012" w:rsidP="003F4BC5">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1.2. visos plastikinės dalys, kurių masė ≥ 50 g, turi būti paženklintos kaip tinkamos perdirbti pagal LST EN ISO </w:t>
                  </w:r>
                </w:p>
                <w:p w14:paraId="5A303289" w14:textId="77777777" w:rsidR="00F53012" w:rsidRPr="00B16F3D" w:rsidRDefault="00F53012" w:rsidP="003F4BC5">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11469 &lt;...&gt;; </w:t>
                  </w:r>
                </w:p>
                <w:p w14:paraId="060F94AE" w14:textId="77777777" w:rsidR="00F53012" w:rsidRPr="00B16F3D" w:rsidRDefault="00F53012" w:rsidP="003F4BC5">
                  <w:pPr>
                    <w:autoSpaceDE w:val="0"/>
                    <w:autoSpaceDN w:val="0"/>
                    <w:adjustRightInd w:val="0"/>
                    <w:spacing w:line="240" w:lineRule="auto"/>
                    <w:rPr>
                      <w:rFonts w:ascii="Times New Roman" w:hAnsi="Times New Roman" w:cs="Times New Roman"/>
                      <w:color w:val="000000"/>
                      <w:sz w:val="24"/>
                      <w:szCs w:val="24"/>
                      <w:lang w:bidi="lo-LA"/>
                    </w:rPr>
                  </w:pPr>
                </w:p>
                <w:p w14:paraId="1EC781B3" w14:textId="77777777" w:rsidR="00F53012" w:rsidRPr="00B16F3D" w:rsidRDefault="00F53012" w:rsidP="003F4BC5">
                  <w:pPr>
                    <w:autoSpaceDE w:val="0"/>
                    <w:autoSpaceDN w:val="0"/>
                    <w:adjustRightInd w:val="0"/>
                    <w:spacing w:line="240" w:lineRule="auto"/>
                    <w:rPr>
                      <w:rFonts w:ascii="Times New Roman" w:hAnsi="Times New Roman" w:cs="Times New Roman"/>
                      <w:color w:val="000000"/>
                      <w:sz w:val="24"/>
                      <w:szCs w:val="24"/>
                      <w:lang w:bidi="lo-LA"/>
                    </w:rPr>
                  </w:pPr>
                </w:p>
                <w:p w14:paraId="66C76320" w14:textId="77777777" w:rsidR="00F53012" w:rsidRPr="00B16F3D" w:rsidRDefault="00F53012" w:rsidP="003F4BC5">
                  <w:pPr>
                    <w:autoSpaceDE w:val="0"/>
                    <w:autoSpaceDN w:val="0"/>
                    <w:adjustRightInd w:val="0"/>
                    <w:spacing w:line="240" w:lineRule="auto"/>
                    <w:rPr>
                      <w:rFonts w:ascii="Times New Roman" w:hAnsi="Times New Roman" w:cs="Times New Roman"/>
                      <w:color w:val="000000"/>
                      <w:sz w:val="24"/>
                      <w:szCs w:val="24"/>
                      <w:lang w:bidi="lo-LA"/>
                    </w:rPr>
                  </w:pPr>
                </w:p>
                <w:p w14:paraId="0A32BE2F" w14:textId="77777777" w:rsidR="00F53012" w:rsidRPr="00B16F3D" w:rsidRDefault="00F53012" w:rsidP="003F4BC5">
                  <w:pPr>
                    <w:autoSpaceDE w:val="0"/>
                    <w:autoSpaceDN w:val="0"/>
                    <w:adjustRightInd w:val="0"/>
                    <w:spacing w:line="240" w:lineRule="auto"/>
                    <w:rPr>
                      <w:rFonts w:ascii="Times New Roman" w:hAnsi="Times New Roman" w:cs="Times New Roman"/>
                      <w:color w:val="000000"/>
                      <w:sz w:val="24"/>
                      <w:szCs w:val="24"/>
                      <w:lang w:bidi="lo-LA"/>
                    </w:rPr>
                  </w:pPr>
                </w:p>
                <w:p w14:paraId="57B6D8B4" w14:textId="77777777" w:rsidR="00F53012" w:rsidRPr="00B16F3D" w:rsidRDefault="00F53012" w:rsidP="003F4BC5">
                  <w:pPr>
                    <w:autoSpaceDE w:val="0"/>
                    <w:autoSpaceDN w:val="0"/>
                    <w:adjustRightInd w:val="0"/>
                    <w:spacing w:line="240" w:lineRule="auto"/>
                    <w:rPr>
                      <w:rFonts w:ascii="Times New Roman" w:hAnsi="Times New Roman" w:cs="Times New Roman"/>
                      <w:color w:val="000000"/>
                      <w:sz w:val="24"/>
                      <w:szCs w:val="24"/>
                      <w:lang w:bidi="lo-LA"/>
                    </w:rPr>
                  </w:pPr>
                </w:p>
                <w:p w14:paraId="1CA4641C" w14:textId="77777777" w:rsidR="00F53012" w:rsidRPr="00B16F3D" w:rsidRDefault="00F53012" w:rsidP="003F4BC5">
                  <w:pPr>
                    <w:autoSpaceDE w:val="0"/>
                    <w:autoSpaceDN w:val="0"/>
                    <w:adjustRightInd w:val="0"/>
                    <w:spacing w:line="240" w:lineRule="auto"/>
                    <w:rPr>
                      <w:rFonts w:ascii="Times New Roman" w:hAnsi="Times New Roman" w:cs="Times New Roman"/>
                      <w:color w:val="000000"/>
                      <w:sz w:val="24"/>
                      <w:szCs w:val="24"/>
                      <w:lang w:bidi="lo-LA"/>
                    </w:rPr>
                  </w:pPr>
                </w:p>
                <w:p w14:paraId="69A13D2B" w14:textId="77777777" w:rsidR="00F53012" w:rsidRPr="00B16F3D" w:rsidRDefault="00F53012" w:rsidP="003F4BC5">
                  <w:pPr>
                    <w:autoSpaceDE w:val="0"/>
                    <w:autoSpaceDN w:val="0"/>
                    <w:adjustRightInd w:val="0"/>
                    <w:spacing w:line="240" w:lineRule="auto"/>
                    <w:rPr>
                      <w:rFonts w:ascii="Times New Roman" w:hAnsi="Times New Roman" w:cs="Times New Roman"/>
                      <w:color w:val="000000"/>
                      <w:sz w:val="24"/>
                      <w:szCs w:val="24"/>
                      <w:lang w:bidi="lo-LA"/>
                    </w:rPr>
                  </w:pPr>
                </w:p>
                <w:p w14:paraId="69B480E5" w14:textId="77777777" w:rsidR="00F53012" w:rsidRPr="00B16F3D" w:rsidRDefault="00F53012" w:rsidP="003F4BC5">
                  <w:pPr>
                    <w:autoSpaceDE w:val="0"/>
                    <w:autoSpaceDN w:val="0"/>
                    <w:adjustRightInd w:val="0"/>
                    <w:spacing w:line="240" w:lineRule="auto"/>
                    <w:rPr>
                      <w:rFonts w:ascii="Times New Roman" w:hAnsi="Times New Roman" w:cs="Times New Roman"/>
                      <w:color w:val="000000"/>
                      <w:sz w:val="24"/>
                      <w:szCs w:val="24"/>
                      <w:lang w:bidi="lo-LA"/>
                    </w:rPr>
                  </w:pPr>
                </w:p>
                <w:p w14:paraId="4CC1CF12" w14:textId="77777777" w:rsidR="00F53012" w:rsidRPr="00B16F3D" w:rsidRDefault="00F53012" w:rsidP="003F4BC5">
                  <w:pPr>
                    <w:autoSpaceDE w:val="0"/>
                    <w:autoSpaceDN w:val="0"/>
                    <w:adjustRightInd w:val="0"/>
                    <w:spacing w:line="240" w:lineRule="auto"/>
                    <w:rPr>
                      <w:rFonts w:ascii="Times New Roman" w:hAnsi="Times New Roman" w:cs="Times New Roman"/>
                      <w:color w:val="000000"/>
                      <w:sz w:val="24"/>
                      <w:szCs w:val="24"/>
                      <w:lang w:bidi="lo-LA"/>
                    </w:rPr>
                  </w:pPr>
                </w:p>
                <w:p w14:paraId="4231C55F" w14:textId="77777777" w:rsidR="00F53012" w:rsidRPr="00B16F3D" w:rsidRDefault="00F53012" w:rsidP="003F4BC5">
                  <w:pPr>
                    <w:autoSpaceDE w:val="0"/>
                    <w:autoSpaceDN w:val="0"/>
                    <w:adjustRightInd w:val="0"/>
                    <w:spacing w:line="240" w:lineRule="auto"/>
                    <w:rPr>
                      <w:rFonts w:ascii="Times New Roman" w:hAnsi="Times New Roman" w:cs="Times New Roman"/>
                      <w:color w:val="000000"/>
                      <w:sz w:val="24"/>
                      <w:szCs w:val="24"/>
                      <w:lang w:bidi="lo-LA"/>
                    </w:rPr>
                  </w:pPr>
                </w:p>
                <w:p w14:paraId="0A6DB391" w14:textId="77777777" w:rsidR="00F53012" w:rsidRPr="00B16F3D" w:rsidRDefault="00F53012" w:rsidP="003F4BC5">
                  <w:pPr>
                    <w:autoSpaceDE w:val="0"/>
                    <w:autoSpaceDN w:val="0"/>
                    <w:adjustRightInd w:val="0"/>
                    <w:spacing w:line="240" w:lineRule="auto"/>
                    <w:rPr>
                      <w:rFonts w:ascii="Times New Roman" w:hAnsi="Times New Roman" w:cs="Times New Roman"/>
                      <w:color w:val="000000"/>
                      <w:sz w:val="24"/>
                      <w:szCs w:val="24"/>
                      <w:lang w:bidi="lo-LA"/>
                    </w:rPr>
                  </w:pPr>
                </w:p>
                <w:p w14:paraId="2D8E844A" w14:textId="77777777" w:rsidR="00F53012" w:rsidRPr="00B16F3D" w:rsidRDefault="00F53012" w:rsidP="003F4BC5">
                  <w:pPr>
                    <w:autoSpaceDE w:val="0"/>
                    <w:autoSpaceDN w:val="0"/>
                    <w:adjustRightInd w:val="0"/>
                    <w:spacing w:line="240" w:lineRule="auto"/>
                    <w:rPr>
                      <w:rFonts w:ascii="Times New Roman" w:hAnsi="Times New Roman" w:cs="Times New Roman"/>
                      <w:color w:val="000000"/>
                      <w:sz w:val="24"/>
                      <w:szCs w:val="24"/>
                      <w:lang w:bidi="lo-LA"/>
                    </w:rPr>
                  </w:pPr>
                </w:p>
                <w:p w14:paraId="4F75D0B7" w14:textId="77777777" w:rsidR="00F53012" w:rsidRPr="00B16F3D" w:rsidRDefault="00F53012" w:rsidP="003F4BC5">
                  <w:pPr>
                    <w:autoSpaceDE w:val="0"/>
                    <w:autoSpaceDN w:val="0"/>
                    <w:adjustRightInd w:val="0"/>
                    <w:spacing w:line="240" w:lineRule="auto"/>
                    <w:rPr>
                      <w:rFonts w:ascii="Times New Roman" w:hAnsi="Times New Roman" w:cs="Times New Roman"/>
                      <w:color w:val="000000"/>
                      <w:sz w:val="24"/>
                      <w:szCs w:val="24"/>
                      <w:lang w:bidi="lo-LA"/>
                    </w:rPr>
                  </w:pPr>
                </w:p>
                <w:p w14:paraId="75D4E168" w14:textId="77777777" w:rsidR="00F53012" w:rsidRPr="00B16F3D" w:rsidRDefault="00F53012" w:rsidP="003F4BC5">
                  <w:pPr>
                    <w:autoSpaceDE w:val="0"/>
                    <w:autoSpaceDN w:val="0"/>
                    <w:adjustRightInd w:val="0"/>
                    <w:spacing w:line="240" w:lineRule="auto"/>
                    <w:rPr>
                      <w:rFonts w:ascii="Times New Roman" w:hAnsi="Times New Roman" w:cs="Times New Roman"/>
                      <w:color w:val="000000"/>
                      <w:sz w:val="24"/>
                      <w:szCs w:val="24"/>
                      <w:lang w:bidi="lo-LA"/>
                    </w:rPr>
                  </w:pPr>
                </w:p>
                <w:p w14:paraId="02D84653" w14:textId="77777777" w:rsidR="00F53012" w:rsidRPr="00B16F3D" w:rsidRDefault="00F53012" w:rsidP="003F4BC5">
                  <w:pPr>
                    <w:autoSpaceDE w:val="0"/>
                    <w:autoSpaceDN w:val="0"/>
                    <w:adjustRightInd w:val="0"/>
                    <w:spacing w:line="240" w:lineRule="auto"/>
                    <w:rPr>
                      <w:rFonts w:ascii="Times New Roman" w:hAnsi="Times New Roman" w:cs="Times New Roman"/>
                      <w:color w:val="000000"/>
                      <w:sz w:val="24"/>
                      <w:szCs w:val="24"/>
                      <w:lang w:bidi="lo-LA"/>
                    </w:rPr>
                  </w:pPr>
                </w:p>
                <w:p w14:paraId="3E0E953A" w14:textId="77777777" w:rsidR="00F53012" w:rsidRPr="00B16F3D" w:rsidRDefault="00F53012" w:rsidP="003F4BC5">
                  <w:pPr>
                    <w:autoSpaceDE w:val="0"/>
                    <w:autoSpaceDN w:val="0"/>
                    <w:adjustRightInd w:val="0"/>
                    <w:spacing w:line="240" w:lineRule="auto"/>
                    <w:rPr>
                      <w:rFonts w:ascii="Times New Roman" w:hAnsi="Times New Roman" w:cs="Times New Roman"/>
                      <w:color w:val="000000"/>
                      <w:sz w:val="24"/>
                      <w:szCs w:val="24"/>
                      <w:lang w:bidi="lo-LA"/>
                    </w:rPr>
                  </w:pPr>
                </w:p>
              </w:tc>
            </w:tr>
            <w:tr w:rsidR="00F53012" w:rsidRPr="00B16F3D" w14:paraId="3C6EE1FC" w14:textId="77777777" w:rsidTr="003F4BC5">
              <w:trPr>
                <w:trHeight w:val="1299"/>
              </w:trPr>
              <w:tc>
                <w:tcPr>
                  <w:tcW w:w="4625" w:type="dxa"/>
                  <w:tcBorders>
                    <w:top w:val="nil"/>
                    <w:left w:val="nil"/>
                    <w:bottom w:val="nil"/>
                    <w:right w:val="nil"/>
                  </w:tcBorders>
                  <w:hideMark/>
                </w:tcPr>
                <w:p w14:paraId="4A1BB30A" w14:textId="77777777" w:rsidR="00F53012" w:rsidRPr="00B16F3D" w:rsidRDefault="00F53012" w:rsidP="003F4BC5">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lastRenderedPageBreak/>
                    <w:t xml:space="preserve">1.3. jei baldo kamšalo sudėtyje naudojamos sintetinės poliesterio medžiagos, jų sudėtyje turi būti dalis perdirbtų medžiagų; </w:t>
                  </w:r>
                </w:p>
                <w:p w14:paraId="23B05DC7" w14:textId="77777777" w:rsidR="00F53012" w:rsidRPr="00B16F3D" w:rsidRDefault="00F53012" w:rsidP="003F4BC5">
                  <w:pPr>
                    <w:autoSpaceDE w:val="0"/>
                    <w:autoSpaceDN w:val="0"/>
                    <w:adjustRightInd w:val="0"/>
                    <w:spacing w:line="240" w:lineRule="auto"/>
                    <w:rPr>
                      <w:rFonts w:ascii="Times New Roman" w:hAnsi="Times New Roman" w:cs="Times New Roman"/>
                      <w:color w:val="000000"/>
                      <w:sz w:val="24"/>
                      <w:szCs w:val="24"/>
                      <w:lang w:bidi="lo-LA"/>
                    </w:rPr>
                  </w:pPr>
                </w:p>
                <w:p w14:paraId="400A5849" w14:textId="77777777" w:rsidR="00F53012" w:rsidRPr="00B16F3D" w:rsidRDefault="00F53012" w:rsidP="003F4BC5">
                  <w:pPr>
                    <w:autoSpaceDE w:val="0"/>
                    <w:autoSpaceDN w:val="0"/>
                    <w:adjustRightInd w:val="0"/>
                    <w:spacing w:line="240" w:lineRule="auto"/>
                    <w:rPr>
                      <w:rFonts w:ascii="Times New Roman" w:hAnsi="Times New Roman" w:cs="Times New Roman"/>
                      <w:color w:val="000000"/>
                      <w:sz w:val="24"/>
                      <w:szCs w:val="24"/>
                      <w:lang w:bidi="lo-LA"/>
                    </w:rPr>
                  </w:pPr>
                </w:p>
                <w:p w14:paraId="67E9BCD0" w14:textId="77777777" w:rsidR="00F53012" w:rsidRPr="00B16F3D" w:rsidRDefault="00F53012" w:rsidP="003F4BC5">
                  <w:pPr>
                    <w:autoSpaceDE w:val="0"/>
                    <w:autoSpaceDN w:val="0"/>
                    <w:adjustRightInd w:val="0"/>
                    <w:spacing w:line="240" w:lineRule="auto"/>
                    <w:rPr>
                      <w:rFonts w:ascii="Times New Roman" w:hAnsi="Times New Roman" w:cs="Times New Roman"/>
                      <w:color w:val="000000"/>
                      <w:sz w:val="24"/>
                      <w:szCs w:val="24"/>
                      <w:lang w:bidi="lo-LA"/>
                    </w:rPr>
                  </w:pPr>
                </w:p>
                <w:p w14:paraId="0CFD5EAB" w14:textId="77777777" w:rsidR="00F53012" w:rsidRPr="00B16F3D" w:rsidRDefault="00F53012" w:rsidP="003F4BC5">
                  <w:pPr>
                    <w:autoSpaceDE w:val="0"/>
                    <w:autoSpaceDN w:val="0"/>
                    <w:adjustRightInd w:val="0"/>
                    <w:spacing w:line="240" w:lineRule="auto"/>
                    <w:rPr>
                      <w:rFonts w:ascii="Times New Roman" w:hAnsi="Times New Roman" w:cs="Times New Roman"/>
                      <w:color w:val="000000"/>
                      <w:sz w:val="24"/>
                      <w:szCs w:val="24"/>
                      <w:lang w:bidi="lo-LA"/>
                    </w:rPr>
                  </w:pPr>
                </w:p>
                <w:p w14:paraId="6F257732" w14:textId="77777777" w:rsidR="00F53012" w:rsidRPr="00B16F3D" w:rsidRDefault="00F53012" w:rsidP="003F4BC5">
                  <w:pPr>
                    <w:autoSpaceDE w:val="0"/>
                    <w:autoSpaceDN w:val="0"/>
                    <w:adjustRightInd w:val="0"/>
                    <w:spacing w:line="240" w:lineRule="auto"/>
                    <w:rPr>
                      <w:rFonts w:ascii="Times New Roman" w:hAnsi="Times New Roman" w:cs="Times New Roman"/>
                      <w:color w:val="000000"/>
                      <w:sz w:val="24"/>
                      <w:szCs w:val="24"/>
                      <w:lang w:bidi="lo-LA"/>
                    </w:rPr>
                  </w:pPr>
                </w:p>
                <w:p w14:paraId="0B5AB865" w14:textId="77777777" w:rsidR="00F53012" w:rsidRPr="00B16F3D" w:rsidRDefault="00F53012" w:rsidP="003F4BC5">
                  <w:pPr>
                    <w:autoSpaceDE w:val="0"/>
                    <w:autoSpaceDN w:val="0"/>
                    <w:adjustRightInd w:val="0"/>
                    <w:spacing w:line="240" w:lineRule="auto"/>
                    <w:rPr>
                      <w:rFonts w:ascii="Times New Roman" w:hAnsi="Times New Roman" w:cs="Times New Roman"/>
                      <w:color w:val="000000"/>
                      <w:sz w:val="24"/>
                      <w:szCs w:val="24"/>
                      <w:lang w:bidi="lo-LA"/>
                    </w:rPr>
                  </w:pPr>
                </w:p>
                <w:p w14:paraId="3260BEA7" w14:textId="77777777" w:rsidR="00F53012" w:rsidRPr="00B16F3D" w:rsidRDefault="00F53012" w:rsidP="003F4BC5">
                  <w:pPr>
                    <w:autoSpaceDE w:val="0"/>
                    <w:autoSpaceDN w:val="0"/>
                    <w:adjustRightInd w:val="0"/>
                    <w:spacing w:line="240" w:lineRule="auto"/>
                    <w:rPr>
                      <w:rFonts w:ascii="Times New Roman" w:hAnsi="Times New Roman" w:cs="Times New Roman"/>
                      <w:color w:val="000000"/>
                      <w:sz w:val="24"/>
                      <w:szCs w:val="24"/>
                      <w:lang w:bidi="lo-LA"/>
                    </w:rPr>
                  </w:pPr>
                </w:p>
                <w:p w14:paraId="447EDCD7" w14:textId="77777777" w:rsidR="00F53012" w:rsidRPr="00B16F3D" w:rsidRDefault="00F53012" w:rsidP="003F4BC5">
                  <w:pPr>
                    <w:autoSpaceDE w:val="0"/>
                    <w:autoSpaceDN w:val="0"/>
                    <w:adjustRightInd w:val="0"/>
                    <w:spacing w:line="240" w:lineRule="auto"/>
                    <w:rPr>
                      <w:rFonts w:ascii="Times New Roman" w:hAnsi="Times New Roman" w:cs="Times New Roman"/>
                      <w:color w:val="000000"/>
                      <w:sz w:val="24"/>
                      <w:szCs w:val="24"/>
                      <w:lang w:bidi="lo-LA"/>
                    </w:rPr>
                  </w:pPr>
                </w:p>
                <w:p w14:paraId="51EB0B95" w14:textId="77777777" w:rsidR="00F53012" w:rsidRPr="00B16F3D" w:rsidRDefault="00F53012" w:rsidP="003F4BC5">
                  <w:pPr>
                    <w:autoSpaceDE w:val="0"/>
                    <w:autoSpaceDN w:val="0"/>
                    <w:adjustRightInd w:val="0"/>
                    <w:spacing w:line="240" w:lineRule="auto"/>
                    <w:rPr>
                      <w:rFonts w:ascii="Times New Roman" w:hAnsi="Times New Roman" w:cs="Times New Roman"/>
                      <w:color w:val="000000"/>
                      <w:sz w:val="24"/>
                      <w:szCs w:val="24"/>
                      <w:lang w:bidi="lo-LA"/>
                    </w:rPr>
                  </w:pPr>
                </w:p>
                <w:p w14:paraId="4128270D" w14:textId="77777777" w:rsidR="00F53012" w:rsidRPr="00B16F3D" w:rsidRDefault="00F53012" w:rsidP="003F4BC5">
                  <w:pPr>
                    <w:autoSpaceDE w:val="0"/>
                    <w:autoSpaceDN w:val="0"/>
                    <w:adjustRightInd w:val="0"/>
                    <w:spacing w:line="240" w:lineRule="auto"/>
                    <w:rPr>
                      <w:rFonts w:ascii="Times New Roman" w:hAnsi="Times New Roman" w:cs="Times New Roman"/>
                      <w:color w:val="000000"/>
                      <w:sz w:val="24"/>
                      <w:szCs w:val="24"/>
                      <w:lang w:bidi="lo-LA"/>
                    </w:rPr>
                  </w:pPr>
                </w:p>
              </w:tc>
            </w:tr>
            <w:tr w:rsidR="00F53012" w:rsidRPr="00B16F3D" w14:paraId="1B34AD26" w14:textId="77777777" w:rsidTr="003F4BC5">
              <w:trPr>
                <w:trHeight w:val="287"/>
              </w:trPr>
              <w:tc>
                <w:tcPr>
                  <w:tcW w:w="4625" w:type="dxa"/>
                  <w:tcBorders>
                    <w:top w:val="nil"/>
                    <w:left w:val="nil"/>
                    <w:bottom w:val="nil"/>
                    <w:right w:val="nil"/>
                  </w:tcBorders>
                </w:tcPr>
                <w:p w14:paraId="04E0463C" w14:textId="77777777" w:rsidR="00F53012" w:rsidRPr="00B16F3D" w:rsidRDefault="00F53012" w:rsidP="003F4BC5">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1.4. paviršiams dengti naudojamuose produktuose: </w:t>
                  </w:r>
                </w:p>
                <w:p w14:paraId="2AF31C6D" w14:textId="77777777" w:rsidR="00F53012" w:rsidRPr="00B16F3D" w:rsidRDefault="00F53012" w:rsidP="003F4BC5">
                  <w:pPr>
                    <w:autoSpaceDE w:val="0"/>
                    <w:autoSpaceDN w:val="0"/>
                    <w:adjustRightInd w:val="0"/>
                    <w:spacing w:line="240" w:lineRule="auto"/>
                    <w:rPr>
                      <w:rFonts w:ascii="Times New Roman" w:hAnsi="Times New Roman" w:cs="Times New Roman"/>
                      <w:color w:val="000000"/>
                      <w:sz w:val="24"/>
                      <w:szCs w:val="24"/>
                      <w:lang w:bidi="lo-LA"/>
                    </w:rPr>
                  </w:pPr>
                </w:p>
                <w:tbl>
                  <w:tblPr>
                    <w:tblW w:w="0" w:type="auto"/>
                    <w:tblLook w:val="04A0" w:firstRow="1" w:lastRow="0" w:firstColumn="1" w:lastColumn="0" w:noHBand="0" w:noVBand="1"/>
                  </w:tblPr>
                  <w:tblGrid>
                    <w:gridCol w:w="3792"/>
                  </w:tblGrid>
                  <w:tr w:rsidR="00F53012" w:rsidRPr="00B16F3D" w14:paraId="73CD625D" w14:textId="77777777" w:rsidTr="003F4BC5">
                    <w:trPr>
                      <w:trHeight w:val="1467"/>
                    </w:trPr>
                    <w:tc>
                      <w:tcPr>
                        <w:tcW w:w="4649" w:type="dxa"/>
                        <w:tcBorders>
                          <w:top w:val="nil"/>
                          <w:left w:val="nil"/>
                          <w:bottom w:val="nil"/>
                          <w:right w:val="nil"/>
                        </w:tcBorders>
                        <w:hideMark/>
                      </w:tcPr>
                      <w:p w14:paraId="4B965704" w14:textId="77777777" w:rsidR="00F53012" w:rsidRPr="00B16F3D" w:rsidRDefault="00F53012" w:rsidP="003F4BC5">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1.4.1. neturi būti pavojingų cheminių medžiagų, klasifikuojamų priskiriant bet kurią iš nurodytų pavojingumo frazę pagal Reglamentą (EB) Nr. 1272/2008: &lt;...&gt;; </w:t>
                        </w:r>
                      </w:p>
                      <w:p w14:paraId="619510FD" w14:textId="77777777" w:rsidR="00F53012" w:rsidRPr="00B16F3D" w:rsidRDefault="00F53012" w:rsidP="003F4BC5">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1.4.2. neturi būti daugiau kaip 5 proc. masės lakiųjų organinių junginių (LOJ); </w:t>
                        </w:r>
                      </w:p>
                      <w:p w14:paraId="2EB9A043" w14:textId="77777777" w:rsidR="00F53012" w:rsidRPr="00B16F3D" w:rsidRDefault="00F53012" w:rsidP="003F4BC5">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1.4.3. neturi būti chromo (VI) junginių; </w:t>
                        </w:r>
                      </w:p>
                      <w:p w14:paraId="224608D4" w14:textId="77777777" w:rsidR="00F53012" w:rsidRPr="00B16F3D" w:rsidRDefault="00F53012" w:rsidP="003F4BC5">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1.4.4. </w:t>
                        </w:r>
                        <w:proofErr w:type="spellStart"/>
                        <w:r w:rsidRPr="00B16F3D">
                          <w:rPr>
                            <w:rFonts w:ascii="Times New Roman" w:hAnsi="Times New Roman" w:cs="Times New Roman"/>
                            <w:color w:val="000000"/>
                            <w:sz w:val="24"/>
                            <w:szCs w:val="24"/>
                            <w:lang w:bidi="lo-LA"/>
                          </w:rPr>
                          <w:t>formaldehido</w:t>
                        </w:r>
                        <w:proofErr w:type="spellEnd"/>
                        <w:r w:rsidRPr="00B16F3D">
                          <w:rPr>
                            <w:rFonts w:ascii="Times New Roman" w:hAnsi="Times New Roman" w:cs="Times New Roman"/>
                            <w:color w:val="000000"/>
                            <w:sz w:val="24"/>
                            <w:szCs w:val="24"/>
                            <w:lang w:bidi="lo-LA"/>
                          </w:rPr>
                          <w:t xml:space="preserve"> išmetamieji teršalai neturi viršyti 0,05 </w:t>
                        </w:r>
                        <w:proofErr w:type="spellStart"/>
                        <w:r w:rsidRPr="00B16F3D">
                          <w:rPr>
                            <w:rFonts w:ascii="Times New Roman" w:hAnsi="Times New Roman" w:cs="Times New Roman"/>
                            <w:color w:val="000000"/>
                            <w:sz w:val="24"/>
                            <w:szCs w:val="24"/>
                            <w:lang w:bidi="lo-LA"/>
                          </w:rPr>
                          <w:t>ppm</w:t>
                        </w:r>
                        <w:proofErr w:type="spellEnd"/>
                        <w:r w:rsidRPr="00B16F3D">
                          <w:rPr>
                            <w:rFonts w:ascii="Times New Roman" w:hAnsi="Times New Roman" w:cs="Times New Roman"/>
                            <w:color w:val="000000"/>
                            <w:sz w:val="24"/>
                            <w:szCs w:val="24"/>
                            <w:lang w:bidi="lo-LA"/>
                          </w:rPr>
                          <w:t xml:space="preserve">. </w:t>
                        </w:r>
                      </w:p>
                    </w:tc>
                  </w:tr>
                </w:tbl>
                <w:p w14:paraId="29437037" w14:textId="77777777" w:rsidR="00F53012" w:rsidRPr="00B16F3D" w:rsidRDefault="00F53012" w:rsidP="003F4BC5">
                  <w:pPr>
                    <w:autoSpaceDE w:val="0"/>
                    <w:autoSpaceDN w:val="0"/>
                    <w:adjustRightInd w:val="0"/>
                    <w:spacing w:line="240" w:lineRule="auto"/>
                    <w:rPr>
                      <w:rFonts w:ascii="Times New Roman" w:hAnsi="Times New Roman" w:cs="Times New Roman"/>
                      <w:color w:val="000000"/>
                      <w:sz w:val="24"/>
                      <w:szCs w:val="24"/>
                      <w:lang w:bidi="lo-LA"/>
                    </w:rPr>
                  </w:pPr>
                </w:p>
              </w:tc>
            </w:tr>
          </w:tbl>
          <w:p w14:paraId="4EE34300" w14:textId="77777777" w:rsidR="00F53012" w:rsidRPr="00B16F3D" w:rsidRDefault="00F53012" w:rsidP="003F4BC5">
            <w:pPr>
              <w:spacing w:line="240" w:lineRule="auto"/>
              <w:jc w:val="both"/>
              <w:rPr>
                <w:rFonts w:ascii="Times New Roman" w:eastAsia="Calibri" w:hAnsi="Times New Roman" w:cs="Times New Roman"/>
                <w:color w:val="000000"/>
                <w:sz w:val="24"/>
                <w:szCs w:val="24"/>
                <w:lang w:eastAsia="lt-LT"/>
              </w:rPr>
            </w:pPr>
          </w:p>
        </w:tc>
        <w:tc>
          <w:tcPr>
            <w:tcW w:w="1779" w:type="pct"/>
            <w:tcBorders>
              <w:top w:val="single" w:sz="4" w:space="0" w:color="auto"/>
              <w:left w:val="single" w:sz="4" w:space="0" w:color="auto"/>
              <w:bottom w:val="single" w:sz="4" w:space="0" w:color="auto"/>
              <w:right w:val="single" w:sz="4" w:space="0" w:color="auto"/>
            </w:tcBorders>
          </w:tcPr>
          <w:tbl>
            <w:tblPr>
              <w:tblW w:w="0" w:type="auto"/>
              <w:tblLook w:val="04A0" w:firstRow="1" w:lastRow="0" w:firstColumn="1" w:lastColumn="0" w:noHBand="0" w:noVBand="1"/>
            </w:tblPr>
            <w:tblGrid>
              <w:gridCol w:w="3210"/>
            </w:tblGrid>
            <w:tr w:rsidR="00F53012" w:rsidRPr="00B16F3D" w14:paraId="0827A6C1" w14:textId="77777777" w:rsidTr="003F4BC5">
              <w:trPr>
                <w:trHeight w:val="2470"/>
              </w:trPr>
              <w:tc>
                <w:tcPr>
                  <w:tcW w:w="3210" w:type="dxa"/>
                  <w:tcBorders>
                    <w:top w:val="nil"/>
                    <w:left w:val="nil"/>
                    <w:bottom w:val="nil"/>
                    <w:right w:val="nil"/>
                  </w:tcBorders>
                </w:tcPr>
                <w:p w14:paraId="7F8E39AD" w14:textId="77777777" w:rsidR="00F53012" w:rsidRPr="00B16F3D" w:rsidRDefault="00F53012" w:rsidP="003F4BC5">
                  <w:pPr>
                    <w:autoSpaceDE w:val="0"/>
                    <w:autoSpaceDN w:val="0"/>
                    <w:adjustRightInd w:val="0"/>
                    <w:spacing w:line="240" w:lineRule="auto"/>
                    <w:rPr>
                      <w:rFonts w:ascii="Times New Roman" w:hAnsi="Times New Roman" w:cs="Times New Roman"/>
                      <w:sz w:val="24"/>
                      <w:szCs w:val="24"/>
                      <w:lang w:bidi="lo-LA"/>
                    </w:rPr>
                  </w:pPr>
                  <w:bookmarkStart w:id="0" w:name="part_6562630d4bbf489a83d871f53bc9479b"/>
                  <w:bookmarkEnd w:id="0"/>
                </w:p>
                <w:p w14:paraId="0E47AA85" w14:textId="77777777" w:rsidR="00F53012" w:rsidRPr="00B16F3D" w:rsidRDefault="00F53012" w:rsidP="00F53012">
                  <w:pPr>
                    <w:numPr>
                      <w:ilvl w:val="0"/>
                      <w:numId w:val="8"/>
                    </w:num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Galiojantis FSC®100 arba PEFC, arba kitas darnaus miškų ūkio standarto sertifikatas, arba </w:t>
                  </w:r>
                </w:p>
                <w:p w14:paraId="6E656FC7" w14:textId="77777777" w:rsidR="00F53012" w:rsidRPr="00B16F3D" w:rsidRDefault="00F53012" w:rsidP="00F53012">
                  <w:pPr>
                    <w:numPr>
                      <w:ilvl w:val="0"/>
                      <w:numId w:val="8"/>
                    </w:num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Pripažintos įstaigos arba paskelbtosios (notifikuotos) institucijos atlikto bandymo protokolas, tyrimų ataskaita ar pažyma, arba </w:t>
                  </w:r>
                </w:p>
                <w:p w14:paraId="447E1FBA" w14:textId="77777777" w:rsidR="00F53012" w:rsidRPr="00B16F3D" w:rsidRDefault="00F53012" w:rsidP="00F53012">
                  <w:pPr>
                    <w:numPr>
                      <w:ilvl w:val="0"/>
                      <w:numId w:val="8"/>
                    </w:num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kiti lygiaverčiai įrodymai. </w:t>
                  </w:r>
                </w:p>
                <w:p w14:paraId="3593F4EB" w14:textId="77777777" w:rsidR="00F53012" w:rsidRPr="00B16F3D" w:rsidRDefault="00F53012" w:rsidP="003F4BC5">
                  <w:pPr>
                    <w:autoSpaceDE w:val="0"/>
                    <w:autoSpaceDN w:val="0"/>
                    <w:adjustRightInd w:val="0"/>
                    <w:spacing w:line="240" w:lineRule="auto"/>
                    <w:rPr>
                      <w:rFonts w:ascii="Times New Roman" w:hAnsi="Times New Roman" w:cs="Times New Roman"/>
                      <w:color w:val="000000"/>
                      <w:sz w:val="24"/>
                      <w:szCs w:val="24"/>
                      <w:lang w:bidi="lo-LA"/>
                    </w:rPr>
                  </w:pPr>
                </w:p>
              </w:tc>
            </w:tr>
            <w:tr w:rsidR="00F53012" w:rsidRPr="00B16F3D" w14:paraId="1D5E7C74" w14:textId="77777777" w:rsidTr="003F4BC5">
              <w:trPr>
                <w:trHeight w:val="1299"/>
              </w:trPr>
              <w:tc>
                <w:tcPr>
                  <w:tcW w:w="3210" w:type="dxa"/>
                  <w:tcBorders>
                    <w:top w:val="nil"/>
                    <w:left w:val="nil"/>
                    <w:bottom w:val="nil"/>
                    <w:right w:val="nil"/>
                  </w:tcBorders>
                </w:tcPr>
                <w:p w14:paraId="7434E33F" w14:textId="77777777" w:rsidR="00F53012" w:rsidRPr="00B16F3D" w:rsidRDefault="00F53012" w:rsidP="003F4BC5">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Gamintojo techniniai dokumentai, kuriuose būtų nurodyta perdirbtų medžiagų dalis, arba </w:t>
                  </w:r>
                </w:p>
                <w:p w14:paraId="2BFEDD60" w14:textId="77777777" w:rsidR="00F53012" w:rsidRPr="00B16F3D" w:rsidRDefault="00F53012" w:rsidP="00F53012">
                  <w:pPr>
                    <w:numPr>
                      <w:ilvl w:val="0"/>
                      <w:numId w:val="9"/>
                    </w:num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pripažintos įstaigos arba paskelbtosios (notifikuotos) institucijos atlikto bandymo protokolas, tyrimų ataskaita ar pažyma, arba </w:t>
                  </w:r>
                </w:p>
                <w:p w14:paraId="6B7F7E85" w14:textId="77777777" w:rsidR="00F53012" w:rsidRPr="00B16F3D" w:rsidRDefault="00F53012" w:rsidP="00F53012">
                  <w:pPr>
                    <w:numPr>
                      <w:ilvl w:val="0"/>
                      <w:numId w:val="9"/>
                    </w:num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gamintojo ar tiekėjo deklaracija (pateikiant objektyvius įrodymus), arba </w:t>
                  </w:r>
                </w:p>
                <w:p w14:paraId="15259B92" w14:textId="77777777" w:rsidR="00F53012" w:rsidRPr="00B16F3D" w:rsidRDefault="00F53012" w:rsidP="00F53012">
                  <w:pPr>
                    <w:numPr>
                      <w:ilvl w:val="0"/>
                      <w:numId w:val="9"/>
                    </w:num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kiti lygiaverčiai įrodymai. </w:t>
                  </w:r>
                </w:p>
                <w:p w14:paraId="5ECDEF34" w14:textId="77777777" w:rsidR="00F53012" w:rsidRPr="00B16F3D" w:rsidRDefault="00F53012" w:rsidP="003F4BC5">
                  <w:pPr>
                    <w:autoSpaceDE w:val="0"/>
                    <w:autoSpaceDN w:val="0"/>
                    <w:adjustRightInd w:val="0"/>
                    <w:spacing w:line="240" w:lineRule="auto"/>
                    <w:rPr>
                      <w:rFonts w:ascii="Times New Roman" w:hAnsi="Times New Roman" w:cs="Times New Roman"/>
                      <w:color w:val="000000"/>
                      <w:sz w:val="24"/>
                      <w:szCs w:val="24"/>
                      <w:lang w:bidi="lo-LA"/>
                    </w:rPr>
                  </w:pPr>
                </w:p>
              </w:tc>
            </w:tr>
            <w:tr w:rsidR="00F53012" w:rsidRPr="00B16F3D" w14:paraId="65F206B2" w14:textId="77777777" w:rsidTr="003F4BC5">
              <w:trPr>
                <w:trHeight w:val="287"/>
              </w:trPr>
              <w:tc>
                <w:tcPr>
                  <w:tcW w:w="3210" w:type="dxa"/>
                  <w:tcBorders>
                    <w:top w:val="nil"/>
                    <w:left w:val="nil"/>
                    <w:bottom w:val="nil"/>
                    <w:right w:val="nil"/>
                  </w:tcBorders>
                  <w:hideMark/>
                </w:tcPr>
                <w:p w14:paraId="4CD92A75" w14:textId="77777777" w:rsidR="00F53012" w:rsidRPr="00B16F3D" w:rsidRDefault="00F53012" w:rsidP="003F4BC5">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a) Ekologinis ženklas </w:t>
                  </w:r>
                  <w:proofErr w:type="spellStart"/>
                  <w:r w:rsidRPr="00B16F3D">
                    <w:rPr>
                      <w:rFonts w:ascii="Times New Roman" w:hAnsi="Times New Roman" w:cs="Times New Roman"/>
                      <w:color w:val="000000"/>
                      <w:sz w:val="24"/>
                      <w:szCs w:val="24"/>
                      <w:lang w:bidi="lo-LA"/>
                    </w:rPr>
                    <w:t>European</w:t>
                  </w:r>
                  <w:proofErr w:type="spellEnd"/>
                  <w:r w:rsidRPr="00B16F3D">
                    <w:rPr>
                      <w:rFonts w:ascii="Times New Roman" w:hAnsi="Times New Roman" w:cs="Times New Roman"/>
                      <w:color w:val="000000"/>
                      <w:sz w:val="24"/>
                      <w:szCs w:val="24"/>
                      <w:lang w:bidi="lo-LA"/>
                    </w:rPr>
                    <w:t xml:space="preserve"> </w:t>
                  </w:r>
                  <w:proofErr w:type="spellStart"/>
                  <w:r w:rsidRPr="00B16F3D">
                    <w:rPr>
                      <w:rFonts w:ascii="Times New Roman" w:hAnsi="Times New Roman" w:cs="Times New Roman"/>
                      <w:color w:val="000000"/>
                      <w:sz w:val="24"/>
                      <w:szCs w:val="24"/>
                      <w:lang w:bidi="lo-LA"/>
                    </w:rPr>
                    <w:t>Ecolabel</w:t>
                  </w:r>
                  <w:proofErr w:type="spellEnd"/>
                  <w:r w:rsidRPr="00B16F3D">
                    <w:rPr>
                      <w:rFonts w:ascii="Times New Roman" w:hAnsi="Times New Roman" w:cs="Times New Roman"/>
                      <w:color w:val="000000"/>
                      <w:sz w:val="24"/>
                      <w:szCs w:val="24"/>
                      <w:lang w:bidi="lo-LA"/>
                    </w:rPr>
                    <w:t xml:space="preserve"> arba </w:t>
                  </w:r>
                  <w:proofErr w:type="spellStart"/>
                  <w:r w:rsidRPr="00B16F3D">
                    <w:rPr>
                      <w:rFonts w:ascii="Times New Roman" w:hAnsi="Times New Roman" w:cs="Times New Roman"/>
                      <w:color w:val="000000"/>
                      <w:sz w:val="24"/>
                      <w:szCs w:val="24"/>
                      <w:lang w:bidi="lo-LA"/>
                    </w:rPr>
                    <w:t>Nordic</w:t>
                  </w:r>
                  <w:proofErr w:type="spellEnd"/>
                  <w:r w:rsidRPr="00B16F3D">
                    <w:rPr>
                      <w:rFonts w:ascii="Times New Roman" w:hAnsi="Times New Roman" w:cs="Times New Roman"/>
                      <w:color w:val="000000"/>
                      <w:sz w:val="24"/>
                      <w:szCs w:val="24"/>
                      <w:lang w:bidi="lo-LA"/>
                    </w:rPr>
                    <w:t xml:space="preserve"> </w:t>
                  </w:r>
                  <w:proofErr w:type="spellStart"/>
                  <w:r w:rsidRPr="00B16F3D">
                    <w:rPr>
                      <w:rFonts w:ascii="Times New Roman" w:hAnsi="Times New Roman" w:cs="Times New Roman"/>
                      <w:color w:val="000000"/>
                      <w:sz w:val="24"/>
                      <w:szCs w:val="24"/>
                      <w:lang w:bidi="lo-LA"/>
                    </w:rPr>
                    <w:t>Swan</w:t>
                  </w:r>
                  <w:proofErr w:type="spellEnd"/>
                  <w:r w:rsidRPr="00B16F3D">
                    <w:rPr>
                      <w:rFonts w:ascii="Times New Roman" w:hAnsi="Times New Roman" w:cs="Times New Roman"/>
                      <w:color w:val="000000"/>
                      <w:sz w:val="24"/>
                      <w:szCs w:val="24"/>
                      <w:lang w:bidi="lo-LA"/>
                    </w:rPr>
                    <w:t xml:space="preserve">, arba kitas I tipo ekologinis ženklas (sertifikatas), kuris </w:t>
                  </w:r>
                </w:p>
                <w:p w14:paraId="423EACCF" w14:textId="77777777" w:rsidR="00F53012" w:rsidRPr="00B16F3D" w:rsidRDefault="00F53012" w:rsidP="003F4BC5">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lastRenderedPageBreak/>
                    <w:t>įrodytų, kad paviršiams naudojamuose produktuose nėra/neviršija reikalavime nurodytų medžiagų, arba</w:t>
                  </w:r>
                </w:p>
                <w:p w14:paraId="79786706" w14:textId="77777777" w:rsidR="00F53012" w:rsidRPr="00B16F3D" w:rsidRDefault="00F53012" w:rsidP="003F4BC5">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b)pripažintos įstaigos arba paskelbtosios (notifikuotos) institucijos bandymų protokolas, tyrimų ataskaita ar pažyma arba</w:t>
                  </w:r>
                </w:p>
                <w:p w14:paraId="1B154B9D" w14:textId="77777777" w:rsidR="00F53012" w:rsidRPr="00B16F3D" w:rsidRDefault="00F53012" w:rsidP="003F4BC5">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c)gamintojo techniniai dokumentai, arba</w:t>
                  </w:r>
                </w:p>
                <w:p w14:paraId="1B029862" w14:textId="77777777" w:rsidR="00F53012" w:rsidRPr="00B16F3D" w:rsidRDefault="00F53012" w:rsidP="003F4BC5">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d)saugos duomenų lapas, arba</w:t>
                  </w:r>
                </w:p>
                <w:p w14:paraId="4D9CB2FB" w14:textId="77777777" w:rsidR="00F53012" w:rsidRPr="00B16F3D" w:rsidRDefault="00F53012" w:rsidP="003F4BC5">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e)gamintojo ar tiekėjo deklaracija (pateikiant objektyvius įrodymus), arba</w:t>
                  </w:r>
                </w:p>
                <w:p w14:paraId="0F8B16B0" w14:textId="77777777" w:rsidR="00F53012" w:rsidRPr="00B16F3D" w:rsidRDefault="00F53012" w:rsidP="003F4BC5">
                  <w:pPr>
                    <w:autoSpaceDE w:val="0"/>
                    <w:autoSpaceDN w:val="0"/>
                    <w:adjustRightInd w:val="0"/>
                    <w:spacing w:line="240" w:lineRule="auto"/>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f)kiti lygiaverčiai įrodymai.</w:t>
                  </w:r>
                </w:p>
              </w:tc>
            </w:tr>
          </w:tbl>
          <w:p w14:paraId="10F7D3AD" w14:textId="77777777" w:rsidR="00F53012" w:rsidRPr="00B16F3D" w:rsidRDefault="00F53012" w:rsidP="003F4BC5">
            <w:pPr>
              <w:spacing w:line="257" w:lineRule="atLeast"/>
              <w:jc w:val="both"/>
              <w:rPr>
                <w:rFonts w:ascii="Times New Roman" w:eastAsia="Times New Roman" w:hAnsi="Times New Roman" w:cs="Times New Roman"/>
                <w:color w:val="000000"/>
                <w:sz w:val="24"/>
                <w:szCs w:val="24"/>
                <w:lang w:eastAsia="lt-LT"/>
              </w:rPr>
            </w:pPr>
          </w:p>
        </w:tc>
        <w:tc>
          <w:tcPr>
            <w:tcW w:w="1027" w:type="pct"/>
            <w:tcBorders>
              <w:top w:val="single" w:sz="4" w:space="0" w:color="auto"/>
              <w:left w:val="single" w:sz="4" w:space="0" w:color="auto"/>
              <w:bottom w:val="single" w:sz="4" w:space="0" w:color="auto"/>
              <w:right w:val="single" w:sz="4" w:space="0" w:color="auto"/>
            </w:tcBorders>
          </w:tcPr>
          <w:p w14:paraId="0E8054BD" w14:textId="77777777" w:rsidR="00F53012" w:rsidRPr="00B16F3D" w:rsidRDefault="00F53012" w:rsidP="003F4BC5">
            <w:pPr>
              <w:pStyle w:val="Default"/>
              <w:jc w:val="both"/>
              <w:rPr>
                <w:rFonts w:ascii="Times New Roman" w:hAnsi="Times New Roman" w:cs="Times New Roman"/>
                <w:b/>
                <w:bCs/>
                <w:color w:val="auto"/>
              </w:rPr>
            </w:pPr>
            <w:r w:rsidRPr="00B16F3D">
              <w:rPr>
                <w:rFonts w:ascii="Times New Roman" w:hAnsi="Times New Roman" w:cs="Times New Roman"/>
                <w:b/>
                <w:bCs/>
                <w:color w:val="auto"/>
              </w:rPr>
              <w:lastRenderedPageBreak/>
              <w:t>Taip / Ne [nereikalingą išbraukti]</w:t>
            </w:r>
          </w:p>
          <w:p w14:paraId="6C3F95AC" w14:textId="77777777" w:rsidR="00F53012" w:rsidRPr="00B16F3D" w:rsidRDefault="00F53012" w:rsidP="003F4BC5">
            <w:pPr>
              <w:pStyle w:val="Default"/>
              <w:jc w:val="both"/>
              <w:rPr>
                <w:rFonts w:ascii="Times New Roman" w:hAnsi="Times New Roman" w:cs="Times New Roman"/>
                <w:b/>
                <w:bCs/>
                <w:color w:val="auto"/>
              </w:rPr>
            </w:pPr>
          </w:p>
          <w:p w14:paraId="5E5DDE78" w14:textId="77777777" w:rsidR="00F53012" w:rsidRPr="00B16F3D" w:rsidRDefault="00F53012" w:rsidP="003F4BC5">
            <w:pPr>
              <w:pStyle w:val="Default"/>
              <w:jc w:val="both"/>
              <w:rPr>
                <w:rFonts w:ascii="Times New Roman" w:hAnsi="Times New Roman" w:cs="Times New Roman"/>
                <w:b/>
                <w:bCs/>
                <w:color w:val="auto"/>
              </w:rPr>
            </w:pPr>
          </w:p>
          <w:p w14:paraId="522C8C84" w14:textId="77777777" w:rsidR="00F53012" w:rsidRPr="00B16F3D" w:rsidRDefault="00F53012" w:rsidP="003F4BC5">
            <w:pPr>
              <w:pStyle w:val="Default"/>
              <w:jc w:val="both"/>
              <w:rPr>
                <w:rFonts w:ascii="Times New Roman" w:hAnsi="Times New Roman" w:cs="Times New Roman"/>
              </w:rPr>
            </w:pPr>
            <w:r w:rsidRPr="00B16F3D">
              <w:rPr>
                <w:rFonts w:ascii="Times New Roman" w:hAnsi="Times New Roman" w:cs="Times New Roman"/>
                <w:b/>
                <w:bCs/>
                <w:color w:val="auto"/>
              </w:rPr>
              <w:t>T</w:t>
            </w:r>
            <w:r w:rsidRPr="00B16F3D">
              <w:rPr>
                <w:rFonts w:ascii="Times New Roman" w:hAnsi="Times New Roman" w:cs="Times New Roman"/>
                <w:b/>
                <w:bCs/>
              </w:rPr>
              <w:t>iekėjas</w:t>
            </w:r>
            <w:r w:rsidRPr="00B16F3D">
              <w:rPr>
                <w:rFonts w:ascii="Times New Roman" w:hAnsi="Times New Roman" w:cs="Times New Roman"/>
              </w:rPr>
              <w:t xml:space="preserve"> teikdamas pasiūlymą</w:t>
            </w:r>
            <w:r w:rsidRPr="00B16F3D">
              <w:rPr>
                <w:rFonts w:ascii="Times New Roman" w:hAnsi="Times New Roman" w:cs="Times New Roman"/>
                <w:b/>
                <w:bCs/>
              </w:rPr>
              <w:t xml:space="preserve"> įsipareigoja</w:t>
            </w:r>
            <w:r w:rsidRPr="00B16F3D">
              <w:rPr>
                <w:rFonts w:ascii="Times New Roman" w:hAnsi="Times New Roman" w:cs="Times New Roman"/>
              </w:rPr>
              <w:t xml:space="preserve"> laikytis visų pirkimo sąlygų, įskaitant ir minimalių aplinkos apsaugos kriterijų, t. y. papildomi dokumentai pasiūlymų vertinimo etape nėra teikiami, o konkretūs įrodantys dokumentai teikiami sutarties vykdymo metu. </w:t>
            </w:r>
          </w:p>
          <w:p w14:paraId="12178583" w14:textId="77777777" w:rsidR="00F53012" w:rsidRPr="00B16F3D" w:rsidRDefault="00F53012" w:rsidP="003F4BC5">
            <w:pPr>
              <w:spacing w:line="240" w:lineRule="auto"/>
              <w:jc w:val="both"/>
              <w:rPr>
                <w:rFonts w:ascii="Times New Roman" w:eastAsia="Calibri" w:hAnsi="Times New Roman" w:cs="Times New Roman"/>
                <w:sz w:val="24"/>
                <w:szCs w:val="24"/>
                <w:lang w:eastAsia="lt-LT"/>
              </w:rPr>
            </w:pPr>
          </w:p>
        </w:tc>
      </w:tr>
      <w:tr w:rsidR="00F53012" w:rsidRPr="00B16F3D" w14:paraId="73BF3715" w14:textId="77777777" w:rsidTr="003F4BC5">
        <w:trPr>
          <w:trHeight w:val="627"/>
        </w:trPr>
        <w:tc>
          <w:tcPr>
            <w:tcW w:w="2194" w:type="pct"/>
            <w:tcBorders>
              <w:top w:val="single" w:sz="4" w:space="0" w:color="auto"/>
              <w:left w:val="single" w:sz="4" w:space="0" w:color="auto"/>
              <w:bottom w:val="single" w:sz="4" w:space="0" w:color="auto"/>
              <w:right w:val="single" w:sz="4" w:space="0" w:color="auto"/>
            </w:tcBorders>
          </w:tcPr>
          <w:p w14:paraId="11EECB01" w14:textId="77777777" w:rsidR="00F53012" w:rsidRPr="00B16F3D" w:rsidRDefault="00F53012" w:rsidP="003F4BC5">
            <w:pPr>
              <w:pStyle w:val="Default"/>
              <w:jc w:val="both"/>
              <w:rPr>
                <w:rFonts w:ascii="Times New Roman" w:hAnsi="Times New Roman" w:cs="Times New Roman"/>
              </w:rPr>
            </w:pPr>
            <w:r w:rsidRPr="00B16F3D">
              <w:rPr>
                <w:rFonts w:ascii="Times New Roman" w:hAnsi="Times New Roman" w:cs="Times New Roman"/>
              </w:rPr>
              <w:t>2.Pakuotės</w:t>
            </w:r>
          </w:p>
          <w:p w14:paraId="10EE8D74" w14:textId="77777777" w:rsidR="00F53012" w:rsidRPr="00B16F3D" w:rsidRDefault="00F53012" w:rsidP="003F4BC5">
            <w:pPr>
              <w:pStyle w:val="Default"/>
              <w:jc w:val="both"/>
              <w:rPr>
                <w:rFonts w:ascii="Times New Roman" w:hAnsi="Times New Roman" w:cs="Times New Roman"/>
              </w:rPr>
            </w:pPr>
            <w:r w:rsidRPr="00B16F3D">
              <w:rPr>
                <w:rFonts w:ascii="Times New Roman" w:hAnsi="Times New Roman" w:cs="Times New Roman"/>
              </w:rPr>
              <w:t>Pakuotės  laikytinos perdirbamosiomis pakuotėmis pagal Lietuvos Respublikos mokesčio už aplinkos teršimą įstatymo nuostatas ir (ar) turi būti vienalytės (homogeniškos) pakuotės, pagamintos iš vienos rūšies medžiagos: &lt;...&gt;.</w:t>
            </w:r>
          </w:p>
        </w:tc>
        <w:tc>
          <w:tcPr>
            <w:tcW w:w="1779" w:type="pct"/>
            <w:tcBorders>
              <w:top w:val="single" w:sz="4" w:space="0" w:color="auto"/>
              <w:left w:val="single" w:sz="4" w:space="0" w:color="auto"/>
              <w:bottom w:val="single" w:sz="4" w:space="0" w:color="auto"/>
              <w:right w:val="single" w:sz="4" w:space="0" w:color="auto"/>
            </w:tcBorders>
          </w:tcPr>
          <w:p w14:paraId="2AB55570" w14:textId="77777777" w:rsidR="00F53012" w:rsidRPr="00B16F3D" w:rsidRDefault="00F53012" w:rsidP="00F53012">
            <w:pPr>
              <w:numPr>
                <w:ilvl w:val="0"/>
                <w:numId w:val="7"/>
              </w:numPr>
              <w:autoSpaceDE w:val="0"/>
              <w:autoSpaceDN w:val="0"/>
              <w:adjustRightInd w:val="0"/>
              <w:spacing w:line="240" w:lineRule="auto"/>
              <w:jc w:val="both"/>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Tiekėjo ar gamintojo dokumentai, įrodantys, kad pakuotės yra homogeniškos ir (ar) atitinkamai paženklintos, arba </w:t>
            </w:r>
          </w:p>
          <w:p w14:paraId="099B694E" w14:textId="77777777" w:rsidR="00F53012" w:rsidRPr="00B16F3D" w:rsidRDefault="00F53012" w:rsidP="00F53012">
            <w:pPr>
              <w:numPr>
                <w:ilvl w:val="0"/>
                <w:numId w:val="7"/>
              </w:numPr>
              <w:autoSpaceDE w:val="0"/>
              <w:autoSpaceDN w:val="0"/>
              <w:adjustRightInd w:val="0"/>
              <w:spacing w:line="240" w:lineRule="auto"/>
              <w:jc w:val="both"/>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dokumentai, pagrindžiantys atitiktį standartams (pavyzdžiui, </w:t>
            </w:r>
            <w:r w:rsidRPr="00B16F3D">
              <w:rPr>
                <w:rFonts w:ascii="Times New Roman" w:hAnsi="Times New Roman" w:cs="Times New Roman"/>
                <w:color w:val="000000"/>
                <w:sz w:val="24"/>
                <w:szCs w:val="24"/>
                <w:lang w:bidi="lo-LA"/>
              </w:rPr>
              <w:lastRenderedPageBreak/>
              <w:t xml:space="preserve">sertifikatas, akredituotos laboratorijos tyrimų išduota, tinkamumą perdirbti patvirtinanti ataskaita / pažyma), pagal kuriuos įrodoma, kad pakuočių medžiagos perdirbamos pvz., standartas LST EN 13432 „Pakuotė. Naudotų pakuočių, numatomų kompostuoti ir biologiškai skaidyti, reikalavimai.“, standartas </w:t>
            </w:r>
            <w:r w:rsidRPr="00B16F3D">
              <w:rPr>
                <w:rFonts w:ascii="Times New Roman" w:hAnsi="Times New Roman" w:cs="Times New Roman"/>
                <w:noProof/>
                <w:color w:val="000000"/>
                <w:sz w:val="24"/>
                <w:szCs w:val="24"/>
                <w:lang w:bidi="lo-LA"/>
              </w:rPr>
              <w:t>Voluntary Standard for Repulping and Recycling Corrugated Fiberboard Treated to Improve Its Performance in the Presence of Water and Water Vapor,</w:t>
            </w:r>
            <w:r w:rsidRPr="00B16F3D">
              <w:rPr>
                <w:rFonts w:ascii="Times New Roman" w:hAnsi="Times New Roman" w:cs="Times New Roman"/>
                <w:color w:val="000000"/>
                <w:sz w:val="24"/>
                <w:szCs w:val="24"/>
                <w:lang w:bidi="lo-LA"/>
              </w:rPr>
              <w:t xml:space="preserve"> standartas RecyClass7 ar kitas lygiavertis standartas, arba </w:t>
            </w:r>
          </w:p>
          <w:p w14:paraId="2A2390FB" w14:textId="77777777" w:rsidR="00F53012" w:rsidRPr="00B16F3D" w:rsidRDefault="00F53012" w:rsidP="00F53012">
            <w:pPr>
              <w:numPr>
                <w:ilvl w:val="0"/>
                <w:numId w:val="7"/>
              </w:numPr>
              <w:autoSpaceDE w:val="0"/>
              <w:autoSpaceDN w:val="0"/>
              <w:adjustRightInd w:val="0"/>
              <w:spacing w:line="240" w:lineRule="auto"/>
              <w:jc w:val="both"/>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Aplinkos apsaugos agentūros interneto svetainėje (</w:t>
            </w:r>
            <w:r w:rsidRPr="00B16F3D">
              <w:rPr>
                <w:rFonts w:ascii="Times New Roman" w:hAnsi="Times New Roman" w:cs="Times New Roman"/>
                <w:color w:val="0000FF"/>
                <w:sz w:val="24"/>
                <w:szCs w:val="24"/>
                <w:lang w:bidi="lo-LA"/>
              </w:rPr>
              <w:t>https://aaa.lrv.lt/</w:t>
            </w:r>
            <w:r w:rsidRPr="00B16F3D">
              <w:rPr>
                <w:rFonts w:ascii="Times New Roman" w:hAnsi="Times New Roman" w:cs="Times New Roman"/>
                <w:color w:val="000000"/>
                <w:sz w:val="24"/>
                <w:szCs w:val="24"/>
                <w:lang w:bidi="lo-LA"/>
              </w:rPr>
              <w:t xml:space="preserve">)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 arba </w:t>
            </w:r>
          </w:p>
          <w:p w14:paraId="317DB724" w14:textId="77777777" w:rsidR="00F53012" w:rsidRPr="00B16F3D" w:rsidRDefault="00F53012" w:rsidP="00F53012">
            <w:pPr>
              <w:numPr>
                <w:ilvl w:val="0"/>
                <w:numId w:val="7"/>
              </w:numPr>
              <w:autoSpaceDE w:val="0"/>
              <w:autoSpaceDN w:val="0"/>
              <w:adjustRightInd w:val="0"/>
              <w:spacing w:line="240" w:lineRule="auto"/>
              <w:jc w:val="both"/>
              <w:rPr>
                <w:rFonts w:ascii="Times New Roman" w:hAnsi="Times New Roman" w:cs="Times New Roman"/>
                <w:color w:val="000000"/>
                <w:sz w:val="24"/>
                <w:szCs w:val="24"/>
                <w:lang w:bidi="lo-LA"/>
              </w:rPr>
            </w:pPr>
            <w:r w:rsidRPr="00B16F3D">
              <w:rPr>
                <w:rFonts w:ascii="Times New Roman" w:hAnsi="Times New Roman" w:cs="Times New Roman"/>
                <w:color w:val="000000"/>
                <w:sz w:val="24"/>
                <w:szCs w:val="24"/>
                <w:lang w:bidi="lo-LA"/>
              </w:rPr>
              <w:t xml:space="preserve">kiti lygiaverčiai įrodymai. </w:t>
            </w:r>
          </w:p>
          <w:p w14:paraId="3EE79E45" w14:textId="77777777" w:rsidR="00F53012" w:rsidRPr="00B16F3D" w:rsidRDefault="00F53012" w:rsidP="003F4BC5">
            <w:pPr>
              <w:autoSpaceDE w:val="0"/>
              <w:autoSpaceDN w:val="0"/>
              <w:adjustRightInd w:val="0"/>
              <w:spacing w:line="240" w:lineRule="auto"/>
              <w:jc w:val="both"/>
              <w:rPr>
                <w:rFonts w:ascii="Times New Roman" w:hAnsi="Times New Roman" w:cs="Times New Roman"/>
                <w:color w:val="000000"/>
                <w:sz w:val="24"/>
                <w:szCs w:val="24"/>
                <w:lang w:bidi="lo-LA"/>
              </w:rPr>
            </w:pPr>
          </w:p>
          <w:p w14:paraId="56AF8DC3" w14:textId="77777777" w:rsidR="00F53012" w:rsidRPr="00B16F3D" w:rsidRDefault="00F53012" w:rsidP="003F4BC5">
            <w:pPr>
              <w:spacing w:line="257" w:lineRule="atLeast"/>
              <w:jc w:val="both"/>
              <w:rPr>
                <w:rFonts w:ascii="Times New Roman" w:eastAsia="Times New Roman" w:hAnsi="Times New Roman" w:cs="Times New Roman"/>
                <w:color w:val="000000"/>
                <w:sz w:val="24"/>
                <w:szCs w:val="24"/>
                <w:lang w:eastAsia="lt-LT"/>
              </w:rPr>
            </w:pPr>
          </w:p>
        </w:tc>
        <w:tc>
          <w:tcPr>
            <w:tcW w:w="1027" w:type="pct"/>
            <w:tcBorders>
              <w:top w:val="single" w:sz="4" w:space="0" w:color="auto"/>
              <w:left w:val="single" w:sz="4" w:space="0" w:color="auto"/>
              <w:bottom w:val="single" w:sz="4" w:space="0" w:color="auto"/>
              <w:right w:val="single" w:sz="4" w:space="0" w:color="auto"/>
            </w:tcBorders>
          </w:tcPr>
          <w:p w14:paraId="27DE63BC" w14:textId="77777777" w:rsidR="00F53012" w:rsidRPr="00B16F3D" w:rsidRDefault="00F53012" w:rsidP="003F4BC5">
            <w:pPr>
              <w:pStyle w:val="Default"/>
              <w:jc w:val="both"/>
              <w:rPr>
                <w:rFonts w:ascii="Times New Roman" w:hAnsi="Times New Roman" w:cs="Times New Roman"/>
                <w:b/>
                <w:bCs/>
                <w:color w:val="auto"/>
              </w:rPr>
            </w:pPr>
            <w:r w:rsidRPr="00B16F3D">
              <w:rPr>
                <w:rFonts w:ascii="Times New Roman" w:hAnsi="Times New Roman" w:cs="Times New Roman"/>
                <w:b/>
                <w:bCs/>
                <w:color w:val="auto"/>
              </w:rPr>
              <w:lastRenderedPageBreak/>
              <w:t>Taip / Ne [nereikalingą išbraukti]</w:t>
            </w:r>
          </w:p>
          <w:p w14:paraId="19A4DA5F" w14:textId="77777777" w:rsidR="00F53012" w:rsidRPr="00B16F3D" w:rsidRDefault="00F53012" w:rsidP="003F4BC5">
            <w:pPr>
              <w:pStyle w:val="Default"/>
              <w:jc w:val="both"/>
              <w:rPr>
                <w:rFonts w:ascii="Times New Roman" w:hAnsi="Times New Roman" w:cs="Times New Roman"/>
              </w:rPr>
            </w:pPr>
            <w:r w:rsidRPr="00B16F3D">
              <w:rPr>
                <w:rFonts w:ascii="Times New Roman" w:hAnsi="Times New Roman" w:cs="Times New Roman"/>
                <w:b/>
                <w:bCs/>
                <w:color w:val="auto"/>
              </w:rPr>
              <w:t>T</w:t>
            </w:r>
            <w:r w:rsidRPr="00B16F3D">
              <w:rPr>
                <w:rFonts w:ascii="Times New Roman" w:hAnsi="Times New Roman" w:cs="Times New Roman"/>
                <w:b/>
                <w:bCs/>
              </w:rPr>
              <w:t>iekėjas</w:t>
            </w:r>
            <w:r w:rsidRPr="00B16F3D">
              <w:rPr>
                <w:rFonts w:ascii="Times New Roman" w:hAnsi="Times New Roman" w:cs="Times New Roman"/>
              </w:rPr>
              <w:t xml:space="preserve"> teikdamas pasiūlymą</w:t>
            </w:r>
            <w:r w:rsidRPr="00B16F3D">
              <w:rPr>
                <w:rFonts w:ascii="Times New Roman" w:hAnsi="Times New Roman" w:cs="Times New Roman"/>
                <w:b/>
                <w:bCs/>
              </w:rPr>
              <w:t xml:space="preserve"> įsipareigoja</w:t>
            </w:r>
            <w:r w:rsidRPr="00B16F3D">
              <w:rPr>
                <w:rFonts w:ascii="Times New Roman" w:hAnsi="Times New Roman" w:cs="Times New Roman"/>
              </w:rPr>
              <w:t xml:space="preserve"> laikytis visų </w:t>
            </w:r>
            <w:r w:rsidRPr="00B16F3D">
              <w:rPr>
                <w:rFonts w:ascii="Times New Roman" w:hAnsi="Times New Roman" w:cs="Times New Roman"/>
              </w:rPr>
              <w:lastRenderedPageBreak/>
              <w:t xml:space="preserve">pirkimo sąlygų, įskaitant ir minimalių aplinkos apsaugos kriterijų, t. y. papildomi dokumentai pasiūlymų vertinimo etape nėra teikiami, o konkretūs įrodantys dokumentai teikiami sutarties vykdymo metu. </w:t>
            </w:r>
          </w:p>
          <w:p w14:paraId="645A3564" w14:textId="77777777" w:rsidR="00F53012" w:rsidRPr="00B16F3D" w:rsidRDefault="00F53012" w:rsidP="003F4BC5">
            <w:pPr>
              <w:spacing w:line="240" w:lineRule="auto"/>
              <w:jc w:val="both"/>
              <w:rPr>
                <w:rFonts w:ascii="Times New Roman" w:eastAsia="Calibri" w:hAnsi="Times New Roman" w:cs="Times New Roman"/>
                <w:sz w:val="24"/>
                <w:szCs w:val="24"/>
                <w:lang w:eastAsia="lt-LT"/>
              </w:rPr>
            </w:pPr>
          </w:p>
        </w:tc>
      </w:tr>
      <w:tr w:rsidR="002B7964" w:rsidRPr="00B16F3D" w14:paraId="48EAEF39" w14:textId="77777777" w:rsidTr="00242318">
        <w:trPr>
          <w:trHeight w:val="476"/>
        </w:trPr>
        <w:tc>
          <w:tcPr>
            <w:tcW w:w="2194" w:type="pct"/>
            <w:tcBorders>
              <w:top w:val="single" w:sz="4" w:space="0" w:color="auto"/>
              <w:left w:val="single" w:sz="4" w:space="0" w:color="auto"/>
              <w:bottom w:val="single" w:sz="4" w:space="0" w:color="auto"/>
              <w:right w:val="single" w:sz="4" w:space="0" w:color="auto"/>
            </w:tcBorders>
          </w:tcPr>
          <w:p w14:paraId="03C29C0E" w14:textId="7925870C" w:rsidR="002B7964" w:rsidRDefault="00E7540A" w:rsidP="003F4BC5">
            <w:pPr>
              <w:pStyle w:val="Default"/>
              <w:jc w:val="both"/>
              <w:rPr>
                <w:rFonts w:ascii="Times New Roman" w:hAnsi="Times New Roman" w:cs="Times New Roman"/>
              </w:rPr>
            </w:pPr>
            <w:r>
              <w:rPr>
                <w:rFonts w:ascii="Times New Roman" w:hAnsi="Times New Roman" w:cs="Times New Roman"/>
              </w:rPr>
              <w:lastRenderedPageBreak/>
              <w:t>Nustatyti v</w:t>
            </w:r>
            <w:r w:rsidR="002B7964">
              <w:rPr>
                <w:rFonts w:ascii="Times New Roman" w:hAnsi="Times New Roman" w:cs="Times New Roman"/>
              </w:rPr>
              <w:t>adovaujantis aprašo 4.</w:t>
            </w:r>
            <w:r w:rsidR="00242318">
              <w:rPr>
                <w:rFonts w:ascii="Times New Roman" w:hAnsi="Times New Roman" w:cs="Times New Roman"/>
              </w:rPr>
              <w:t>3</w:t>
            </w:r>
            <w:r w:rsidR="002B7964">
              <w:rPr>
                <w:rFonts w:ascii="Times New Roman" w:hAnsi="Times New Roman" w:cs="Times New Roman"/>
              </w:rPr>
              <w:t xml:space="preserve"> punkt</w:t>
            </w:r>
            <w:r>
              <w:rPr>
                <w:rFonts w:ascii="Times New Roman" w:hAnsi="Times New Roman" w:cs="Times New Roman"/>
              </w:rPr>
              <w:t>o nuostatomis</w:t>
            </w:r>
          </w:p>
          <w:p w14:paraId="4FA8662D" w14:textId="2B7147F0" w:rsidR="00242318" w:rsidRPr="00242318" w:rsidRDefault="00242318" w:rsidP="003F4BC5">
            <w:pPr>
              <w:pStyle w:val="Default"/>
              <w:jc w:val="both"/>
              <w:rPr>
                <w:rFonts w:ascii="Times New Roman" w:hAnsi="Times New Roman" w:cs="Times New Roman"/>
              </w:rPr>
            </w:pPr>
            <w:r w:rsidRPr="00242318">
              <w:rPr>
                <w:rFonts w:ascii="Times New Roman" w:hAnsi="Times New Roman" w:cs="Times New Roman"/>
                <w:lang w:eastAsia="lt-LT"/>
              </w:rPr>
              <w:t xml:space="preserve"> tiekėjas </w:t>
            </w:r>
            <w:r w:rsidR="009F17C9">
              <w:rPr>
                <w:rFonts w:ascii="Times New Roman" w:hAnsi="Times New Roman" w:cs="Times New Roman"/>
                <w:lang w:eastAsia="lt-LT"/>
              </w:rPr>
              <w:t xml:space="preserve">baldų gamyboje </w:t>
            </w:r>
            <w:r w:rsidRPr="00242318">
              <w:rPr>
                <w:rFonts w:ascii="Times New Roman" w:hAnsi="Times New Roman" w:cs="Times New Roman"/>
                <w:lang w:eastAsia="lt-LT"/>
              </w:rPr>
              <w:t xml:space="preserve">taiko aplinkos apsaugos vadybos sistemos reikalavimus pagal standartą LST EN ISO 14001 „Aplinkos vadybos sistemos. Reikalavimai ir naudojimo gairės“ (toliau – LST EN ISO 14001) arba Europos </w:t>
            </w:r>
            <w:r w:rsidRPr="00242318">
              <w:rPr>
                <w:rFonts w:ascii="Times New Roman" w:hAnsi="Times New Roman" w:cs="Times New Roman"/>
                <w:lang w:eastAsia="lt-LT"/>
              </w:rPr>
              <w:lastRenderedPageBreak/>
              <w:t>Sąjungos aplinkosaugos vadybos ir audito sistemą (toliau – EMAS) ar kitus aplinkos apsaugos vadybos standartus, pagrįstus atitinkamais Europos arba tarptautinių standartizacijos organizacijų priimtais standartais, ar kitais tiekėjo pateiktais lygiaverčiais įrodymais</w:t>
            </w:r>
          </w:p>
        </w:tc>
        <w:tc>
          <w:tcPr>
            <w:tcW w:w="1779" w:type="pct"/>
            <w:tcBorders>
              <w:top w:val="single" w:sz="4" w:space="0" w:color="auto"/>
              <w:left w:val="single" w:sz="4" w:space="0" w:color="auto"/>
              <w:bottom w:val="single" w:sz="4" w:space="0" w:color="auto"/>
              <w:right w:val="single" w:sz="4" w:space="0" w:color="auto"/>
            </w:tcBorders>
          </w:tcPr>
          <w:p w14:paraId="0A64AF55" w14:textId="23C444FC" w:rsidR="002B7964" w:rsidRPr="00B16F3D" w:rsidRDefault="00E7540A" w:rsidP="00242318">
            <w:pPr>
              <w:autoSpaceDE w:val="0"/>
              <w:autoSpaceDN w:val="0"/>
              <w:adjustRightInd w:val="0"/>
              <w:spacing w:line="240" w:lineRule="auto"/>
              <w:jc w:val="both"/>
              <w:rPr>
                <w:rFonts w:ascii="Times New Roman" w:hAnsi="Times New Roman" w:cs="Times New Roman"/>
                <w:color w:val="000000"/>
                <w:sz w:val="24"/>
                <w:szCs w:val="24"/>
                <w:lang w:bidi="lo-LA"/>
              </w:rPr>
            </w:pPr>
            <w:r>
              <w:rPr>
                <w:rFonts w:ascii="Times New Roman" w:hAnsi="Times New Roman" w:cs="Times New Roman"/>
                <w:color w:val="000000"/>
                <w:sz w:val="24"/>
                <w:szCs w:val="24"/>
                <w:lang w:bidi="lo-LA"/>
              </w:rPr>
              <w:lastRenderedPageBreak/>
              <w:t xml:space="preserve">Atitiktį įrodantys dokumentai </w:t>
            </w:r>
            <w:r w:rsidR="00FE6DA0">
              <w:rPr>
                <w:rFonts w:ascii="Times New Roman" w:hAnsi="Times New Roman" w:cs="Times New Roman"/>
                <w:color w:val="000000"/>
                <w:sz w:val="24"/>
                <w:szCs w:val="24"/>
                <w:lang w:bidi="lo-LA"/>
              </w:rPr>
              <w:t xml:space="preserve">(nurodyti pirkimo sąlygų </w:t>
            </w:r>
            <w:r w:rsidR="00455876">
              <w:rPr>
                <w:rFonts w:ascii="Times New Roman" w:hAnsi="Times New Roman" w:cs="Times New Roman"/>
                <w:color w:val="000000"/>
                <w:sz w:val="24"/>
                <w:szCs w:val="24"/>
                <w:lang w:bidi="lo-LA"/>
              </w:rPr>
              <w:t xml:space="preserve">5 </w:t>
            </w:r>
            <w:r w:rsidR="00186CFB">
              <w:rPr>
                <w:rFonts w:ascii="Times New Roman" w:hAnsi="Times New Roman" w:cs="Times New Roman"/>
                <w:color w:val="000000"/>
                <w:sz w:val="24"/>
                <w:szCs w:val="24"/>
                <w:lang w:bidi="lo-LA"/>
              </w:rPr>
              <w:t xml:space="preserve">priede) </w:t>
            </w:r>
            <w:r>
              <w:rPr>
                <w:rFonts w:ascii="Times New Roman" w:hAnsi="Times New Roman" w:cs="Times New Roman"/>
                <w:color w:val="000000"/>
                <w:sz w:val="24"/>
                <w:szCs w:val="24"/>
                <w:lang w:bidi="lo-LA"/>
              </w:rPr>
              <w:t>bus  pateikti perkančiajai organizacijai pareikalavus iš galimo laimėtojo.</w:t>
            </w:r>
          </w:p>
        </w:tc>
        <w:tc>
          <w:tcPr>
            <w:tcW w:w="1027" w:type="pct"/>
            <w:tcBorders>
              <w:top w:val="single" w:sz="4" w:space="0" w:color="auto"/>
              <w:left w:val="single" w:sz="4" w:space="0" w:color="auto"/>
              <w:bottom w:val="single" w:sz="4" w:space="0" w:color="auto"/>
              <w:right w:val="single" w:sz="4" w:space="0" w:color="auto"/>
            </w:tcBorders>
          </w:tcPr>
          <w:p w14:paraId="263E30B6" w14:textId="77777777" w:rsidR="00242318" w:rsidRDefault="00242318" w:rsidP="00242318">
            <w:pPr>
              <w:pStyle w:val="Default"/>
              <w:jc w:val="both"/>
              <w:rPr>
                <w:rFonts w:ascii="Times New Roman" w:hAnsi="Times New Roman" w:cs="Times New Roman"/>
                <w:b/>
                <w:bCs/>
                <w:color w:val="auto"/>
              </w:rPr>
            </w:pPr>
            <w:r>
              <w:rPr>
                <w:rFonts w:ascii="Times New Roman" w:hAnsi="Times New Roman" w:cs="Times New Roman"/>
                <w:b/>
                <w:bCs/>
                <w:color w:val="auto"/>
              </w:rPr>
              <w:t>1.1.Taip/Ne</w:t>
            </w:r>
          </w:p>
          <w:p w14:paraId="3ADF8940" w14:textId="77777777" w:rsidR="00242318" w:rsidRDefault="00242318" w:rsidP="00242318">
            <w:pPr>
              <w:pStyle w:val="Default"/>
              <w:jc w:val="both"/>
              <w:rPr>
                <w:rFonts w:ascii="Times New Roman" w:hAnsi="Times New Roman" w:cs="Times New Roman"/>
                <w:color w:val="auto"/>
              </w:rPr>
            </w:pPr>
            <w:r>
              <w:rPr>
                <w:rFonts w:ascii="Times New Roman" w:hAnsi="Times New Roman" w:cs="Times New Roman"/>
                <w:b/>
                <w:bCs/>
                <w:color w:val="auto"/>
              </w:rPr>
              <w:t>[</w:t>
            </w:r>
            <w:r>
              <w:rPr>
                <w:rFonts w:ascii="Times New Roman" w:hAnsi="Times New Roman" w:cs="Times New Roman"/>
                <w:color w:val="auto"/>
              </w:rPr>
              <w:t>nereikalingą išbraukti]</w:t>
            </w:r>
          </w:p>
          <w:p w14:paraId="53A70155" w14:textId="77777777" w:rsidR="002B7964" w:rsidRPr="00B16F3D" w:rsidRDefault="002B7964" w:rsidP="003F4BC5">
            <w:pPr>
              <w:pStyle w:val="Default"/>
              <w:jc w:val="both"/>
              <w:rPr>
                <w:rFonts w:ascii="Times New Roman" w:hAnsi="Times New Roman" w:cs="Times New Roman"/>
                <w:b/>
                <w:bCs/>
                <w:color w:val="auto"/>
              </w:rPr>
            </w:pPr>
          </w:p>
        </w:tc>
      </w:tr>
    </w:tbl>
    <w:p w14:paraId="1D9A058C" w14:textId="38D38089" w:rsidR="00F53012" w:rsidRDefault="00F53012" w:rsidP="00F53012">
      <w:pPr>
        <w:pStyle w:val="ListParagraph"/>
        <w:spacing w:line="254" w:lineRule="auto"/>
        <w:jc w:val="both"/>
        <w:rPr>
          <w:rFonts w:ascii="Times New Roman" w:hAnsi="Times New Roman" w:cs="Times New Roman"/>
        </w:rPr>
      </w:pPr>
    </w:p>
    <w:p w14:paraId="24F6D5D9" w14:textId="2C76A3A6" w:rsidR="00F53012" w:rsidRDefault="00F53012" w:rsidP="00F53012">
      <w:pPr>
        <w:pStyle w:val="ListParagraph"/>
        <w:spacing w:line="254" w:lineRule="auto"/>
        <w:jc w:val="both"/>
        <w:rPr>
          <w:rFonts w:ascii="Times New Roman" w:hAnsi="Times New Roman" w:cs="Times New Roman"/>
        </w:rPr>
      </w:pPr>
    </w:p>
    <w:p w14:paraId="5E70EB86" w14:textId="6FF7ED8C" w:rsidR="00F53012" w:rsidRDefault="00096666" w:rsidP="00F53012">
      <w:pPr>
        <w:pStyle w:val="ListParagraph"/>
        <w:spacing w:line="254" w:lineRule="auto"/>
        <w:jc w:val="both"/>
        <w:rPr>
          <w:rFonts w:ascii="Times New Roman" w:hAnsi="Times New Roman" w:cs="Times New Roman"/>
        </w:rPr>
      </w:pPr>
      <w:r>
        <w:rPr>
          <w:rFonts w:ascii="Times New Roman" w:hAnsi="Times New Roman" w:cs="Times New Roman"/>
        </w:rPr>
        <w:t>Tiekėjo parašas</w:t>
      </w:r>
      <w:r w:rsidR="00722CF7">
        <w:rPr>
          <w:rFonts w:ascii="Times New Roman" w:hAnsi="Times New Roman" w:cs="Times New Roman"/>
        </w:rPr>
        <w:t>_____</w:t>
      </w:r>
    </w:p>
    <w:p w14:paraId="77C4454C" w14:textId="77777777" w:rsidR="00F53012" w:rsidRPr="00F53012" w:rsidRDefault="00F53012" w:rsidP="00F53012">
      <w:pPr>
        <w:spacing w:line="254" w:lineRule="auto"/>
        <w:jc w:val="both"/>
        <w:rPr>
          <w:rFonts w:ascii="Times New Roman" w:hAnsi="Times New Roman" w:cs="Times New Roman"/>
        </w:rPr>
      </w:pPr>
    </w:p>
    <w:p w14:paraId="3A2ECE65" w14:textId="369CF9C1" w:rsidR="00184E5C" w:rsidRPr="00184E5C" w:rsidRDefault="00184E5C" w:rsidP="00184E5C">
      <w:pPr>
        <w:spacing w:line="254" w:lineRule="auto"/>
        <w:jc w:val="both"/>
        <w:rPr>
          <w:rFonts w:ascii="Times New Roman" w:hAnsi="Times New Roman" w:cs="Times New Roman"/>
        </w:rPr>
      </w:pPr>
    </w:p>
    <w:sectPr w:rsidR="00184E5C" w:rsidRPr="00184E5C" w:rsidSect="00242318">
      <w:headerReference w:type="default" r:id="rId8"/>
      <w:pgSz w:w="11906" w:h="16838"/>
      <w:pgMar w:top="1170"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EC680" w14:textId="77777777" w:rsidR="00436B2F" w:rsidRDefault="00436B2F" w:rsidP="003339E5">
      <w:pPr>
        <w:spacing w:line="240" w:lineRule="auto"/>
      </w:pPr>
      <w:r>
        <w:separator/>
      </w:r>
    </w:p>
  </w:endnote>
  <w:endnote w:type="continuationSeparator" w:id="0">
    <w:p w14:paraId="6BB94093" w14:textId="77777777" w:rsidR="00436B2F" w:rsidRDefault="00436B2F" w:rsidP="003339E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entury Gothic">
    <w:panose1 w:val="020B0502020202020204"/>
    <w:charset w:val="BA"/>
    <w:family w:val="swiss"/>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019FB" w14:textId="77777777" w:rsidR="00436B2F" w:rsidRDefault="00436B2F" w:rsidP="003339E5">
      <w:pPr>
        <w:spacing w:line="240" w:lineRule="auto"/>
      </w:pPr>
      <w:r>
        <w:separator/>
      </w:r>
    </w:p>
  </w:footnote>
  <w:footnote w:type="continuationSeparator" w:id="0">
    <w:p w14:paraId="7F27FD7E" w14:textId="77777777" w:rsidR="00436B2F" w:rsidRDefault="00436B2F" w:rsidP="003339E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DEEF7" w14:textId="6B23DA31" w:rsidR="003339E5" w:rsidRPr="003339E5" w:rsidRDefault="003339E5" w:rsidP="003339E5">
    <w:pPr>
      <w:keepNext/>
      <w:keepLines/>
      <w:pBdr>
        <w:bottom w:val="single" w:sz="4" w:space="2" w:color="ED7D31" w:themeColor="accent2"/>
      </w:pBdr>
      <w:spacing w:line="240" w:lineRule="auto"/>
      <w:jc w:val="right"/>
      <w:outlineLvl w:val="0"/>
      <w:rPr>
        <w:rFonts w:ascii="Times New Roman" w:eastAsiaTheme="majorEastAsia" w:hAnsi="Times New Roman" w:cs="Times New Roman"/>
        <w:color w:val="262626" w:themeColor="text1" w:themeTint="D9"/>
        <w:lang w:eastAsia="lt-LT"/>
      </w:rPr>
    </w:pPr>
    <w:bookmarkStart w:id="1" w:name="_Toc164068667"/>
    <w:r w:rsidRPr="003339E5">
      <w:rPr>
        <w:rFonts w:ascii="Times New Roman" w:eastAsiaTheme="majorEastAsia" w:hAnsi="Times New Roman" w:cs="Times New Roman"/>
        <w:color w:val="0070C0"/>
        <w:lang w:eastAsia="lt-LT"/>
      </w:rPr>
      <w:t>Pirkimo sąlygų 1</w:t>
    </w:r>
    <w:r>
      <w:rPr>
        <w:rFonts w:ascii="Times New Roman" w:eastAsiaTheme="majorEastAsia" w:hAnsi="Times New Roman" w:cs="Times New Roman"/>
        <w:color w:val="0070C0"/>
        <w:lang w:eastAsia="lt-LT"/>
      </w:rPr>
      <w:t>0</w:t>
    </w:r>
    <w:r w:rsidRPr="003339E5">
      <w:rPr>
        <w:rFonts w:ascii="Times New Roman" w:eastAsiaTheme="majorEastAsia" w:hAnsi="Times New Roman" w:cs="Times New Roman"/>
        <w:color w:val="0070C0"/>
        <w:lang w:eastAsia="lt-LT"/>
      </w:rPr>
      <w:t xml:space="preserve"> priedas „</w:t>
    </w:r>
    <w:r>
      <w:rPr>
        <w:rFonts w:ascii="Times New Roman" w:eastAsiaTheme="majorEastAsia" w:hAnsi="Times New Roman" w:cs="Times New Roman"/>
        <w:color w:val="0070C0"/>
        <w:lang w:eastAsia="lt-LT"/>
      </w:rPr>
      <w:t>Tiekėjo deklaracija dėl aplinkosauginių reikalavimų</w:t>
    </w:r>
    <w:r w:rsidRPr="003339E5">
      <w:rPr>
        <w:rFonts w:ascii="Times New Roman" w:eastAsiaTheme="majorEastAsia" w:hAnsi="Times New Roman" w:cs="Times New Roman"/>
        <w:color w:val="0070C0"/>
        <w:lang w:eastAsia="lt-LT"/>
      </w:rPr>
      <w:t>“</w:t>
    </w:r>
    <w:bookmarkEnd w:id="1"/>
  </w:p>
  <w:p w14:paraId="1E250B33" w14:textId="77777777" w:rsidR="003339E5" w:rsidRDefault="003339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D81B2"/>
    <w:multiLevelType w:val="hybridMultilevel"/>
    <w:tmpl w:val="10074132"/>
    <w:lvl w:ilvl="0" w:tplc="FFFFFFFF">
      <w:start w:val="1"/>
      <w:numFmt w:val="lowerLetter"/>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17C62D58"/>
    <w:multiLevelType w:val="hybridMultilevel"/>
    <w:tmpl w:val="5322BCCA"/>
    <w:lvl w:ilvl="0" w:tplc="6B6A3A84">
      <w:numFmt w:val="bullet"/>
      <w:lvlText w:val="-"/>
      <w:lvlJc w:val="left"/>
      <w:pPr>
        <w:ind w:left="1080" w:hanging="360"/>
      </w:pPr>
      <w:rPr>
        <w:rFonts w:ascii="Times New Roman" w:eastAsiaTheme="minorHAnsi"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18E95A37"/>
    <w:multiLevelType w:val="hybridMultilevel"/>
    <w:tmpl w:val="2D8E0D3A"/>
    <w:lvl w:ilvl="0" w:tplc="FD2E6C32">
      <w:start w:val="1"/>
      <w:numFmt w:val="lowerLetter"/>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 w15:restartNumberingAfterBreak="0">
    <w:nsid w:val="44261AD4"/>
    <w:multiLevelType w:val="hybridMultilevel"/>
    <w:tmpl w:val="00F619E6"/>
    <w:lvl w:ilvl="0" w:tplc="262270C0">
      <w:start w:val="3"/>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83155D0"/>
    <w:multiLevelType w:val="hybridMultilevel"/>
    <w:tmpl w:val="03D2E928"/>
    <w:lvl w:ilvl="0" w:tplc="CE8EA630">
      <w:start w:val="3"/>
      <w:numFmt w:val="bullet"/>
      <w:lvlText w:val="-"/>
      <w:lvlJc w:val="left"/>
      <w:pPr>
        <w:ind w:left="720" w:hanging="360"/>
      </w:pPr>
      <w:rPr>
        <w:rFonts w:ascii="Calibri" w:eastAsiaTheme="minorHAnsi"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491D719"/>
    <w:multiLevelType w:val="hybridMultilevel"/>
    <w:tmpl w:val="5B17BC73"/>
    <w:lvl w:ilvl="0" w:tplc="FFFFFFFF">
      <w:start w:val="1"/>
      <w:numFmt w:val="lowerLetter"/>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6" w15:restartNumberingAfterBreak="0">
    <w:nsid w:val="5E413F8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F120925"/>
    <w:multiLevelType w:val="multilevel"/>
    <w:tmpl w:val="7CBCD018"/>
    <w:lvl w:ilvl="0">
      <w:start w:val="1"/>
      <w:numFmt w:val="decimal"/>
      <w:lvlText w:val="%1."/>
      <w:lvlJc w:val="left"/>
      <w:pPr>
        <w:ind w:left="108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64DF57C"/>
    <w:multiLevelType w:val="hybridMultilevel"/>
    <w:tmpl w:val="0EF6320E"/>
    <w:lvl w:ilvl="0" w:tplc="FFFFFFFF">
      <w:start w:val="1"/>
      <w:numFmt w:val="lowerLetter"/>
      <w:lvlText w:val=""/>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num w:numId="1">
    <w:abstractNumId w:val="4"/>
  </w:num>
  <w:num w:numId="2">
    <w:abstractNumId w:val="3"/>
  </w:num>
  <w:num w:numId="3">
    <w:abstractNumId w:val="7"/>
  </w:num>
  <w:num w:numId="4">
    <w:abstractNumId w:val="6"/>
  </w:num>
  <w:num w:numId="5">
    <w:abstractNumId w:val="1"/>
  </w:num>
  <w:num w:numId="6">
    <w:abstractNumId w:val="2"/>
  </w:num>
  <w:num w:numId="7">
    <w:abstractNumId w:val="5"/>
    <w:lvlOverride w:ilvl="0">
      <w:startOverride w:val="1"/>
    </w:lvlOverride>
    <w:lvlOverride w:ilvl="1"/>
    <w:lvlOverride w:ilvl="2"/>
    <w:lvlOverride w:ilvl="3"/>
    <w:lvlOverride w:ilvl="4"/>
    <w:lvlOverride w:ilvl="5"/>
    <w:lvlOverride w:ilvl="6"/>
    <w:lvlOverride w:ilvl="7"/>
    <w:lvlOverride w:ilvl="8"/>
  </w:num>
  <w:num w:numId="8">
    <w:abstractNumId w:val="8"/>
    <w:lvlOverride w:ilvl="0">
      <w:startOverride w:val="1"/>
    </w:lvlOverride>
    <w:lvlOverride w:ilvl="1"/>
    <w:lvlOverride w:ilvl="2"/>
    <w:lvlOverride w:ilvl="3"/>
    <w:lvlOverride w:ilvl="4"/>
    <w:lvlOverride w:ilvl="5"/>
    <w:lvlOverride w:ilvl="6"/>
    <w:lvlOverride w:ilvl="7"/>
    <w:lvlOverride w:ilvl="8"/>
  </w:num>
  <w:num w:numId="9">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913"/>
    <w:rsid w:val="00012404"/>
    <w:rsid w:val="000353A1"/>
    <w:rsid w:val="000377F3"/>
    <w:rsid w:val="00037C6C"/>
    <w:rsid w:val="0004485F"/>
    <w:rsid w:val="00096666"/>
    <w:rsid w:val="00096E04"/>
    <w:rsid w:val="000A11E7"/>
    <w:rsid w:val="000A6020"/>
    <w:rsid w:val="000B2208"/>
    <w:rsid w:val="001154A2"/>
    <w:rsid w:val="00130E68"/>
    <w:rsid w:val="001443E7"/>
    <w:rsid w:val="001617B9"/>
    <w:rsid w:val="00184E5C"/>
    <w:rsid w:val="00186CFB"/>
    <w:rsid w:val="001904EF"/>
    <w:rsid w:val="001A24C7"/>
    <w:rsid w:val="001C6F3E"/>
    <w:rsid w:val="001E29AE"/>
    <w:rsid w:val="00202D9D"/>
    <w:rsid w:val="00211B0B"/>
    <w:rsid w:val="002177AA"/>
    <w:rsid w:val="00222029"/>
    <w:rsid w:val="0023387B"/>
    <w:rsid w:val="00240069"/>
    <w:rsid w:val="00242318"/>
    <w:rsid w:val="00245256"/>
    <w:rsid w:val="00277034"/>
    <w:rsid w:val="0028548C"/>
    <w:rsid w:val="002B0B9B"/>
    <w:rsid w:val="002B1837"/>
    <w:rsid w:val="002B7964"/>
    <w:rsid w:val="002C59A6"/>
    <w:rsid w:val="002D6BD2"/>
    <w:rsid w:val="002E03A5"/>
    <w:rsid w:val="002F0FEA"/>
    <w:rsid w:val="003241E3"/>
    <w:rsid w:val="003339E5"/>
    <w:rsid w:val="00342443"/>
    <w:rsid w:val="003823C7"/>
    <w:rsid w:val="00394BB1"/>
    <w:rsid w:val="003A23FD"/>
    <w:rsid w:val="003D39A6"/>
    <w:rsid w:val="003D42FF"/>
    <w:rsid w:val="00436B2F"/>
    <w:rsid w:val="0045263A"/>
    <w:rsid w:val="00455876"/>
    <w:rsid w:val="00462601"/>
    <w:rsid w:val="004678ED"/>
    <w:rsid w:val="004717FE"/>
    <w:rsid w:val="00486258"/>
    <w:rsid w:val="004909AC"/>
    <w:rsid w:val="00491099"/>
    <w:rsid w:val="004A1E1C"/>
    <w:rsid w:val="004A6DFD"/>
    <w:rsid w:val="004C4B30"/>
    <w:rsid w:val="004C653B"/>
    <w:rsid w:val="004E4299"/>
    <w:rsid w:val="004F1ED6"/>
    <w:rsid w:val="00502184"/>
    <w:rsid w:val="005026FE"/>
    <w:rsid w:val="005047D8"/>
    <w:rsid w:val="0052438A"/>
    <w:rsid w:val="005507E3"/>
    <w:rsid w:val="00552908"/>
    <w:rsid w:val="00552CCA"/>
    <w:rsid w:val="00556A31"/>
    <w:rsid w:val="00596D55"/>
    <w:rsid w:val="005B1665"/>
    <w:rsid w:val="005C1145"/>
    <w:rsid w:val="005C73CE"/>
    <w:rsid w:val="006031A2"/>
    <w:rsid w:val="006069E1"/>
    <w:rsid w:val="00620FF3"/>
    <w:rsid w:val="00650204"/>
    <w:rsid w:val="006542A9"/>
    <w:rsid w:val="00656F9B"/>
    <w:rsid w:val="00670E67"/>
    <w:rsid w:val="00676707"/>
    <w:rsid w:val="00682441"/>
    <w:rsid w:val="00682583"/>
    <w:rsid w:val="0069510A"/>
    <w:rsid w:val="006B24B5"/>
    <w:rsid w:val="007025A7"/>
    <w:rsid w:val="007103F3"/>
    <w:rsid w:val="00722CF7"/>
    <w:rsid w:val="00735557"/>
    <w:rsid w:val="007450DF"/>
    <w:rsid w:val="007529C9"/>
    <w:rsid w:val="007543DA"/>
    <w:rsid w:val="007A0FDA"/>
    <w:rsid w:val="007A3778"/>
    <w:rsid w:val="007A4F99"/>
    <w:rsid w:val="007A6FF0"/>
    <w:rsid w:val="007B308E"/>
    <w:rsid w:val="007C4F33"/>
    <w:rsid w:val="007C6048"/>
    <w:rsid w:val="007D6C73"/>
    <w:rsid w:val="007F63C0"/>
    <w:rsid w:val="00806C90"/>
    <w:rsid w:val="00815F94"/>
    <w:rsid w:val="00823D89"/>
    <w:rsid w:val="00832235"/>
    <w:rsid w:val="00834BDA"/>
    <w:rsid w:val="0085006F"/>
    <w:rsid w:val="00855CD0"/>
    <w:rsid w:val="0085662B"/>
    <w:rsid w:val="008957E1"/>
    <w:rsid w:val="008A0FA0"/>
    <w:rsid w:val="008C524F"/>
    <w:rsid w:val="008D1619"/>
    <w:rsid w:val="00902A96"/>
    <w:rsid w:val="009624B9"/>
    <w:rsid w:val="009707B1"/>
    <w:rsid w:val="009724D5"/>
    <w:rsid w:val="009F10E0"/>
    <w:rsid w:val="009F17C9"/>
    <w:rsid w:val="00A00312"/>
    <w:rsid w:val="00A0213D"/>
    <w:rsid w:val="00A02AA6"/>
    <w:rsid w:val="00A36CA5"/>
    <w:rsid w:val="00A5640F"/>
    <w:rsid w:val="00A60722"/>
    <w:rsid w:val="00A63974"/>
    <w:rsid w:val="00A858CF"/>
    <w:rsid w:val="00A96F89"/>
    <w:rsid w:val="00AB6A37"/>
    <w:rsid w:val="00AD698F"/>
    <w:rsid w:val="00AF0CB2"/>
    <w:rsid w:val="00AF2345"/>
    <w:rsid w:val="00AF337C"/>
    <w:rsid w:val="00B16CAA"/>
    <w:rsid w:val="00B61EFA"/>
    <w:rsid w:val="00B84E71"/>
    <w:rsid w:val="00BD26C5"/>
    <w:rsid w:val="00BD28F0"/>
    <w:rsid w:val="00BE46D8"/>
    <w:rsid w:val="00C247CA"/>
    <w:rsid w:val="00C2528D"/>
    <w:rsid w:val="00C3178E"/>
    <w:rsid w:val="00C360DA"/>
    <w:rsid w:val="00C54532"/>
    <w:rsid w:val="00C85B80"/>
    <w:rsid w:val="00C86360"/>
    <w:rsid w:val="00C97427"/>
    <w:rsid w:val="00CA137E"/>
    <w:rsid w:val="00CD5299"/>
    <w:rsid w:val="00CE6CFA"/>
    <w:rsid w:val="00CF3E24"/>
    <w:rsid w:val="00D2222E"/>
    <w:rsid w:val="00D22CDA"/>
    <w:rsid w:val="00D260B5"/>
    <w:rsid w:val="00D4295A"/>
    <w:rsid w:val="00D51F0A"/>
    <w:rsid w:val="00D70403"/>
    <w:rsid w:val="00D86350"/>
    <w:rsid w:val="00DA16D6"/>
    <w:rsid w:val="00DB09FA"/>
    <w:rsid w:val="00DE4620"/>
    <w:rsid w:val="00E36BD4"/>
    <w:rsid w:val="00E40BA5"/>
    <w:rsid w:val="00E4107D"/>
    <w:rsid w:val="00E7540A"/>
    <w:rsid w:val="00EA05B5"/>
    <w:rsid w:val="00EB1071"/>
    <w:rsid w:val="00EB2209"/>
    <w:rsid w:val="00EC13F5"/>
    <w:rsid w:val="00EE1713"/>
    <w:rsid w:val="00EE639D"/>
    <w:rsid w:val="00F02913"/>
    <w:rsid w:val="00F12138"/>
    <w:rsid w:val="00F25AC1"/>
    <w:rsid w:val="00F26381"/>
    <w:rsid w:val="00F40F9B"/>
    <w:rsid w:val="00F53012"/>
    <w:rsid w:val="00F9090F"/>
    <w:rsid w:val="00FA2B63"/>
    <w:rsid w:val="00FA6418"/>
    <w:rsid w:val="00FB6B3D"/>
    <w:rsid w:val="00FD2999"/>
    <w:rsid w:val="00FE6DA0"/>
    <w:rsid w:val="00FF0E9B"/>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616DEC"/>
  <w15:chartTrackingRefBased/>
  <w15:docId w15:val="{B12EE81C-E233-4BFC-A757-3555C16C6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2913"/>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029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4A6D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uiPriority w:val="99"/>
    <w:rsid w:val="004A6DFD"/>
    <w:rPr>
      <w:rFonts w:ascii="Courier New" w:eastAsia="Times New Roman" w:hAnsi="Courier New" w:cs="Courier New"/>
      <w:sz w:val="20"/>
      <w:szCs w:val="20"/>
      <w:lang w:eastAsia="lt-LT"/>
    </w:rPr>
  </w:style>
  <w:style w:type="paragraph" w:styleId="ListParagraph">
    <w:name w:val="List Paragraph"/>
    <w:basedOn w:val="Normal"/>
    <w:uiPriority w:val="34"/>
    <w:qFormat/>
    <w:rsid w:val="00462601"/>
    <w:pPr>
      <w:spacing w:after="160"/>
      <w:ind w:left="720"/>
      <w:contextualSpacing/>
    </w:pPr>
  </w:style>
  <w:style w:type="paragraph" w:styleId="Revision">
    <w:name w:val="Revision"/>
    <w:hidden/>
    <w:uiPriority w:val="99"/>
    <w:semiHidden/>
    <w:rsid w:val="000377F3"/>
    <w:pPr>
      <w:spacing w:after="0" w:line="240" w:lineRule="auto"/>
    </w:pPr>
  </w:style>
  <w:style w:type="paragraph" w:customStyle="1" w:styleId="Default">
    <w:name w:val="Default"/>
    <w:rsid w:val="00F53012"/>
    <w:pPr>
      <w:autoSpaceDE w:val="0"/>
      <w:autoSpaceDN w:val="0"/>
      <w:adjustRightInd w:val="0"/>
      <w:spacing w:after="0" w:line="240" w:lineRule="auto"/>
    </w:pPr>
    <w:rPr>
      <w:rFonts w:ascii="Calibri" w:hAnsi="Calibri" w:cs="Calibri"/>
      <w:color w:val="000000"/>
      <w:sz w:val="24"/>
      <w:szCs w:val="24"/>
      <w:lang w:bidi="lo-LA"/>
    </w:rPr>
  </w:style>
  <w:style w:type="paragraph" w:styleId="Header">
    <w:name w:val="header"/>
    <w:basedOn w:val="Normal"/>
    <w:link w:val="HeaderChar"/>
    <w:uiPriority w:val="99"/>
    <w:unhideWhenUsed/>
    <w:rsid w:val="003339E5"/>
    <w:pPr>
      <w:tabs>
        <w:tab w:val="center" w:pos="4819"/>
        <w:tab w:val="right" w:pos="9638"/>
      </w:tabs>
      <w:spacing w:line="240" w:lineRule="auto"/>
    </w:pPr>
  </w:style>
  <w:style w:type="character" w:customStyle="1" w:styleId="HeaderChar">
    <w:name w:val="Header Char"/>
    <w:basedOn w:val="DefaultParagraphFont"/>
    <w:link w:val="Header"/>
    <w:uiPriority w:val="99"/>
    <w:rsid w:val="003339E5"/>
  </w:style>
  <w:style w:type="paragraph" w:styleId="Footer">
    <w:name w:val="footer"/>
    <w:basedOn w:val="Normal"/>
    <w:link w:val="FooterChar"/>
    <w:uiPriority w:val="99"/>
    <w:unhideWhenUsed/>
    <w:rsid w:val="003339E5"/>
    <w:pPr>
      <w:tabs>
        <w:tab w:val="center" w:pos="4819"/>
        <w:tab w:val="right" w:pos="9638"/>
      </w:tabs>
      <w:spacing w:line="240" w:lineRule="auto"/>
    </w:pPr>
  </w:style>
  <w:style w:type="character" w:customStyle="1" w:styleId="FooterChar">
    <w:name w:val="Footer Char"/>
    <w:basedOn w:val="DefaultParagraphFont"/>
    <w:link w:val="Footer"/>
    <w:uiPriority w:val="99"/>
    <w:rsid w:val="003339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332180">
      <w:bodyDiv w:val="1"/>
      <w:marLeft w:val="0"/>
      <w:marRight w:val="0"/>
      <w:marTop w:val="0"/>
      <w:marBottom w:val="0"/>
      <w:divBdr>
        <w:top w:val="none" w:sz="0" w:space="0" w:color="auto"/>
        <w:left w:val="none" w:sz="0" w:space="0" w:color="auto"/>
        <w:bottom w:val="none" w:sz="0" w:space="0" w:color="auto"/>
        <w:right w:val="none" w:sz="0" w:space="0" w:color="auto"/>
      </w:divBdr>
    </w:div>
    <w:div w:id="602878984">
      <w:bodyDiv w:val="1"/>
      <w:marLeft w:val="0"/>
      <w:marRight w:val="0"/>
      <w:marTop w:val="0"/>
      <w:marBottom w:val="0"/>
      <w:divBdr>
        <w:top w:val="none" w:sz="0" w:space="0" w:color="auto"/>
        <w:left w:val="none" w:sz="0" w:space="0" w:color="auto"/>
        <w:bottom w:val="none" w:sz="0" w:space="0" w:color="auto"/>
        <w:right w:val="none" w:sz="0" w:space="0" w:color="auto"/>
      </w:divBdr>
    </w:div>
    <w:div w:id="713382611">
      <w:bodyDiv w:val="1"/>
      <w:marLeft w:val="0"/>
      <w:marRight w:val="0"/>
      <w:marTop w:val="0"/>
      <w:marBottom w:val="0"/>
      <w:divBdr>
        <w:top w:val="none" w:sz="0" w:space="0" w:color="auto"/>
        <w:left w:val="none" w:sz="0" w:space="0" w:color="auto"/>
        <w:bottom w:val="none" w:sz="0" w:space="0" w:color="auto"/>
        <w:right w:val="none" w:sz="0" w:space="0" w:color="auto"/>
      </w:divBdr>
    </w:div>
    <w:div w:id="909268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79F9C-F119-4B26-93C0-21E942689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5</Pages>
  <Words>5051</Words>
  <Characters>2880</Characters>
  <Application>Microsoft Office Word</Application>
  <DocSecurity>0</DocSecurity>
  <Lines>24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Valdas Mikoliūnas</dc:creator>
  <cp:keywords/>
  <dc:description/>
  <cp:lastModifiedBy>Danguolė Zavarzinienė</cp:lastModifiedBy>
  <cp:revision>56</cp:revision>
  <dcterms:created xsi:type="dcterms:W3CDTF">2025-07-08T06:12:00Z</dcterms:created>
  <dcterms:modified xsi:type="dcterms:W3CDTF">2026-05-21T08:57:00Z</dcterms:modified>
</cp:coreProperties>
</file>